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2B" w:rsidRPr="00EC4ADF" w:rsidRDefault="00630E2B" w:rsidP="00630E2B">
      <w:pPr>
        <w:jc w:val="center"/>
        <w:rPr>
          <w:rFonts w:asciiTheme="majorHAnsi" w:hAnsiTheme="majorHAnsi"/>
          <w:b/>
          <w:sz w:val="32"/>
          <w:szCs w:val="32"/>
        </w:rPr>
      </w:pPr>
      <w:r w:rsidRPr="00EC4ADF">
        <w:rPr>
          <w:rFonts w:asciiTheme="majorHAnsi" w:hAnsiTheme="majorHAnsi"/>
          <w:b/>
          <w:sz w:val="32"/>
          <w:szCs w:val="32"/>
        </w:rPr>
        <w:t xml:space="preserve">Отчет </w:t>
      </w:r>
    </w:p>
    <w:p w:rsidR="00630E2B" w:rsidRPr="001705E9" w:rsidRDefault="00630E2B" w:rsidP="001705E9">
      <w:pPr>
        <w:jc w:val="center"/>
        <w:rPr>
          <w:rFonts w:asciiTheme="majorHAnsi" w:hAnsiTheme="majorHAnsi"/>
          <w:b/>
          <w:kern w:val="36"/>
          <w:sz w:val="28"/>
          <w:szCs w:val="28"/>
        </w:rPr>
      </w:pPr>
      <w:r w:rsidRPr="00B73721">
        <w:rPr>
          <w:rFonts w:asciiTheme="majorHAnsi" w:hAnsiTheme="majorHAnsi"/>
          <w:b/>
          <w:sz w:val="28"/>
          <w:szCs w:val="28"/>
        </w:rPr>
        <w:t>об использовании современных форм сотрудничества с родителями воспитанников воспитателя</w:t>
      </w:r>
      <w:r w:rsidR="00B73721" w:rsidRPr="00B73721">
        <w:rPr>
          <w:rFonts w:asciiTheme="majorHAnsi" w:hAnsiTheme="majorHAnsi"/>
          <w:b/>
          <w:sz w:val="28"/>
          <w:szCs w:val="28"/>
        </w:rPr>
        <w:t xml:space="preserve"> МКДОУ</w:t>
      </w:r>
      <w:r w:rsidR="00B73721">
        <w:rPr>
          <w:rFonts w:asciiTheme="majorHAnsi" w:hAnsiTheme="majorHAnsi"/>
          <w:b/>
          <w:sz w:val="32"/>
          <w:szCs w:val="32"/>
        </w:rPr>
        <w:t xml:space="preserve"> </w:t>
      </w:r>
      <w:r w:rsidR="001705E9">
        <w:rPr>
          <w:rFonts w:asciiTheme="majorHAnsi" w:hAnsiTheme="majorHAnsi"/>
          <w:b/>
          <w:kern w:val="36"/>
          <w:sz w:val="28"/>
          <w:szCs w:val="28"/>
        </w:rPr>
        <w:t>«</w:t>
      </w:r>
      <w:proofErr w:type="spellStart"/>
      <w:r w:rsidR="001705E9">
        <w:rPr>
          <w:rFonts w:asciiTheme="majorHAnsi" w:hAnsiTheme="majorHAnsi"/>
          <w:b/>
          <w:kern w:val="36"/>
          <w:sz w:val="28"/>
          <w:szCs w:val="28"/>
        </w:rPr>
        <w:t>Хивский</w:t>
      </w:r>
      <w:proofErr w:type="spellEnd"/>
      <w:r w:rsidR="001705E9">
        <w:rPr>
          <w:rFonts w:asciiTheme="majorHAnsi" w:hAnsiTheme="majorHAnsi"/>
          <w:b/>
          <w:kern w:val="36"/>
          <w:sz w:val="28"/>
          <w:szCs w:val="28"/>
        </w:rPr>
        <w:t xml:space="preserve"> детский сад «Солнышко</w:t>
      </w:r>
      <w:r w:rsidR="00B73721">
        <w:rPr>
          <w:rFonts w:asciiTheme="majorHAnsi" w:hAnsiTheme="majorHAnsi"/>
          <w:b/>
          <w:kern w:val="36"/>
          <w:sz w:val="28"/>
          <w:szCs w:val="28"/>
        </w:rPr>
        <w:t>»</w:t>
      </w:r>
      <w:r w:rsidR="00B73721" w:rsidRPr="00402F44">
        <w:rPr>
          <w:rFonts w:asciiTheme="majorHAnsi" w:hAnsiTheme="majorHAnsi"/>
          <w:b/>
          <w:kern w:val="36"/>
          <w:sz w:val="28"/>
          <w:szCs w:val="28"/>
        </w:rPr>
        <w:t xml:space="preserve"> </w:t>
      </w:r>
      <w:r w:rsidR="001705E9">
        <w:rPr>
          <w:rFonts w:asciiTheme="majorHAnsi" w:hAnsiTheme="majorHAnsi"/>
          <w:b/>
          <w:kern w:val="36"/>
          <w:sz w:val="28"/>
          <w:szCs w:val="28"/>
        </w:rPr>
        <w:t xml:space="preserve"> </w:t>
      </w:r>
      <w:r w:rsidR="006124AE" w:rsidRPr="006124AE">
        <w:rPr>
          <w:rFonts w:asciiTheme="majorHAnsi" w:hAnsiTheme="majorHAnsi"/>
          <w:b/>
          <w:sz w:val="28"/>
          <w:szCs w:val="28"/>
        </w:rPr>
        <w:t xml:space="preserve">Ярметовой Гюрселем </w:t>
      </w:r>
      <w:proofErr w:type="spellStart"/>
      <w:r w:rsidR="006124AE" w:rsidRPr="006124AE">
        <w:rPr>
          <w:rFonts w:asciiTheme="majorHAnsi" w:hAnsiTheme="majorHAnsi"/>
          <w:b/>
          <w:sz w:val="28"/>
          <w:szCs w:val="28"/>
        </w:rPr>
        <w:t>Абдулазизовн</w:t>
      </w:r>
      <w:r w:rsidR="00B73721" w:rsidRPr="006124AE">
        <w:rPr>
          <w:rFonts w:asciiTheme="majorHAnsi" w:hAnsiTheme="majorHAnsi"/>
          <w:b/>
          <w:sz w:val="28"/>
          <w:szCs w:val="28"/>
        </w:rPr>
        <w:t>ы</w:t>
      </w:r>
      <w:proofErr w:type="spellEnd"/>
    </w:p>
    <w:p w:rsidR="00B73721" w:rsidRDefault="00B73721" w:rsidP="00B73721">
      <w:pPr>
        <w:ind w:firstLine="540"/>
        <w:jc w:val="center"/>
        <w:rPr>
          <w:sz w:val="28"/>
          <w:szCs w:val="28"/>
        </w:rPr>
      </w:pPr>
    </w:p>
    <w:p w:rsidR="00630E2B" w:rsidRDefault="00630E2B" w:rsidP="00D04A92">
      <w:pPr>
        <w:spacing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Каждый ребенок растет и развивается в свое время. Сегодняшнее поколение детей – это поколение, подверженное влиянию мощного информационного потока, цифровых технологий, коммерциализации общества. Это дети, которые живут в ином мире: они больше общаются с компьютерами, чем с родителями и друг с другом. Родители все меньше являются авторитетом для своих детей, всезнающим авторитетом становится Интернет. Многие специалисты указывают на то, что у нового поколения имеет место размывание жизненных принципов и жизненных ориентиров. Перед педагогом встает проблема, как воспитывать детей нового поколения. Одним из средств воспитания - это формирование семейных ценностей. Каждая семья уникальна и неповторима, но существует ряд неизменных во все времена семейных ценностей, таких как взаимопонимание, внимание к родным и близким, доверительные и уважительные отношения между членами семьи, готовность прийти на помощь и оказать поддержку, сохранение семейных традиций.</w:t>
      </w:r>
    </w:p>
    <w:p w:rsidR="00630E2B" w:rsidRDefault="00630E2B" w:rsidP="00D04A92">
      <w:pPr>
        <w:spacing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ценностей семейной культуры - очень важный и сложный процесс, требующий больших затрат со стороны всех членов семьи в течение длительного времени. Одна из задач дошкольного учреждения – укрепить чувство сопричастности ребенка с семьей. Тесное взаимоотношение семьи с детским садом позволит сформировать представления учащихся о ценностях семейной культуры. Ни детский сад без семьи, ни семья без детского сада не справится с тончайшими, сложнейшими задачами становления человека.</w:t>
      </w:r>
    </w:p>
    <w:p w:rsidR="00630E2B" w:rsidRDefault="00630E2B" w:rsidP="00D04A92">
      <w:pPr>
        <w:spacing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Большим потенциалом в таком взаимодействии в современном образовательном пространстве обладает грамотно организованная  деятельность, в которую включены все участники образовательного процесса.</w:t>
      </w:r>
    </w:p>
    <w:p w:rsidR="00630E2B" w:rsidRDefault="00630E2B" w:rsidP="00461291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поэтому, встречая малышей, ожидаешь, встречи с родителями и задаешься вопросом, а станут ли они полноправным участниками этого процесса. Сначала работу я организую с родителями – энтузиастами, которые с удовольствием принимают участие в организации мероприятий. Остальных родителей приглашаю для участия в групповых делах вместе с детьми, цель которых - создание условий для формирования семейных ценностей через </w:t>
      </w:r>
      <w:r>
        <w:rPr>
          <w:sz w:val="28"/>
          <w:szCs w:val="28"/>
        </w:rPr>
        <w:lastRenderedPageBreak/>
        <w:t>сотрудничество детей, родителей, педагогов. Для достижения поставленной цели решаются следующие задачи: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создаются условия для актуализации семейных ценностей и активного взаимодействия взрослых и детей;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выявляется и распространяется положительный опыт семейных взаимоотношений;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создаются ситуации успеха для каждого ребенка и родителя.</w:t>
      </w:r>
    </w:p>
    <w:p w:rsidR="00461291" w:rsidRDefault="00461291" w:rsidP="0046129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своей педагогической практике работу с родителями, их педагогическое просвещение в вопросах воспитания </w:t>
      </w:r>
      <w:r w:rsidRPr="00DA4C3E">
        <w:rPr>
          <w:color w:val="000000"/>
          <w:sz w:val="28"/>
          <w:szCs w:val="28"/>
          <w:shd w:val="clear" w:color="auto" w:fill="FFFFFF"/>
        </w:rPr>
        <w:t>и развития детей</w:t>
      </w:r>
      <w:r>
        <w:rPr>
          <w:color w:val="000000"/>
          <w:sz w:val="28"/>
          <w:szCs w:val="28"/>
          <w:shd w:val="clear" w:color="auto" w:fill="FFFFFF"/>
        </w:rPr>
        <w:t>, осуществляю в определенной системе, которая включает в себя:</w:t>
      </w:r>
    </w:p>
    <w:p w:rsidR="00461291" w:rsidRPr="00761CF7" w:rsidRDefault="00461291" w:rsidP="00461291">
      <w:pPr>
        <w:spacing w:line="276" w:lineRule="auto"/>
        <w:ind w:left="360" w:firstLine="34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консультации;</w:t>
      </w:r>
    </w:p>
    <w:p w:rsidR="00461291" w:rsidRPr="00761CF7" w:rsidRDefault="00461291" w:rsidP="00461291">
      <w:pPr>
        <w:spacing w:line="276" w:lineRule="auto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761CF7">
        <w:rPr>
          <w:color w:val="000000"/>
          <w:sz w:val="28"/>
          <w:szCs w:val="28"/>
          <w:shd w:val="clear" w:color="auto" w:fill="FFFFFF"/>
        </w:rPr>
        <w:t>- тренинги;</w:t>
      </w:r>
    </w:p>
    <w:p w:rsidR="00461291" w:rsidRPr="00761CF7" w:rsidRDefault="00461291" w:rsidP="0046129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беседы, лектории;</w:t>
      </w:r>
    </w:p>
    <w:p w:rsidR="00461291" w:rsidRPr="00761CF7" w:rsidRDefault="00461291" w:rsidP="00461291">
      <w:pPr>
        <w:spacing w:line="276" w:lineRule="auto"/>
        <w:ind w:left="360" w:firstLine="34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 опросы, тестирование, анкетирование;</w:t>
      </w:r>
    </w:p>
    <w:p w:rsidR="00461291" w:rsidRPr="00761CF7" w:rsidRDefault="00461291" w:rsidP="00461291">
      <w:pPr>
        <w:spacing w:line="276" w:lineRule="auto"/>
        <w:ind w:left="360" w:firstLine="34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 мастер-классы;</w:t>
      </w:r>
    </w:p>
    <w:p w:rsidR="00461291" w:rsidRPr="00761CF7" w:rsidRDefault="00461291" w:rsidP="0046129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 круглые столы;</w:t>
      </w:r>
    </w:p>
    <w:p w:rsidR="00461291" w:rsidRPr="00761CF7" w:rsidRDefault="00461291" w:rsidP="0046129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 памятки, буклеты, педагогические рекомендации;</w:t>
      </w:r>
    </w:p>
    <w:p w:rsidR="00461291" w:rsidRPr="00761CF7" w:rsidRDefault="00461291" w:rsidP="0046129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выставки детских работ;</w:t>
      </w:r>
    </w:p>
    <w:p w:rsidR="00461291" w:rsidRPr="00761CF7" w:rsidRDefault="00461291" w:rsidP="0046129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участие в праздниках, спортивных состязаниях, конкурсах;</w:t>
      </w:r>
    </w:p>
    <w:p w:rsidR="00461291" w:rsidRPr="00761CF7" w:rsidRDefault="00461291" w:rsidP="0046129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1CF7">
        <w:rPr>
          <w:color w:val="000000"/>
          <w:sz w:val="28"/>
          <w:szCs w:val="28"/>
          <w:shd w:val="clear" w:color="auto" w:fill="FFFFFF"/>
        </w:rPr>
        <w:t>- социальное сопровождение семьи.</w:t>
      </w:r>
    </w:p>
    <w:p w:rsidR="00461291" w:rsidRPr="00461291" w:rsidRDefault="00461291" w:rsidP="00461291">
      <w:pPr>
        <w:spacing w:after="12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Проведение  бесед,  опросов, тестирования, анкетирования помогает мне выстроить работу с родителями, сделать её эффективной, продумать действенные формы взаимодействия с семьёй.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Важно продумать систему мероприятий в течение учебного года. Так, для старших дошкольников стали традиционными следующие мероприятия с участием родителей:</w:t>
      </w:r>
    </w:p>
    <w:p w:rsidR="00630E2B" w:rsidRDefault="00630E2B" w:rsidP="00D04A92">
      <w:pPr>
        <w:spacing w:after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праздники: «День Матери», «Новый год», «8 марта – праздник мам», «День защитников Отечества», «Никто не забыт, ничто не</w:t>
      </w:r>
      <w:r w:rsidR="007911BA">
        <w:rPr>
          <w:sz w:val="28"/>
          <w:szCs w:val="28"/>
        </w:rPr>
        <w:t xml:space="preserve"> забыто», «</w:t>
      </w:r>
      <w:proofErr w:type="spellStart"/>
      <w:r w:rsidR="007911BA">
        <w:rPr>
          <w:sz w:val="28"/>
          <w:szCs w:val="28"/>
        </w:rPr>
        <w:t>Новруз-Байрам</w:t>
      </w:r>
      <w:proofErr w:type="spellEnd"/>
      <w:r>
        <w:rPr>
          <w:sz w:val="28"/>
          <w:szCs w:val="28"/>
        </w:rPr>
        <w:t>».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все времена, на всех этапах развития человечества праздники утверждали в обществе самые высокие идеалы. Праздники всегда сплачивают людей вокруг этих идеалов, делают их лучше, чище, доброжелательнее друг к другу:</w:t>
      </w:r>
    </w:p>
    <w:p w:rsidR="00630E2B" w:rsidRDefault="00630E2B" w:rsidP="00D04A92">
      <w:pPr>
        <w:spacing w:after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тематические выставки: выстав</w:t>
      </w:r>
      <w:r w:rsidR="007C69B7">
        <w:rPr>
          <w:sz w:val="28"/>
          <w:szCs w:val="28"/>
        </w:rPr>
        <w:t>ка поделок «Осенняя ярмарка</w:t>
      </w:r>
      <w:r>
        <w:rPr>
          <w:sz w:val="28"/>
          <w:szCs w:val="28"/>
        </w:rPr>
        <w:t>», выставка фотографий «Моя мама на работе», «Мои спортивные успехи», выставка рисунков</w:t>
      </w:r>
      <w:r w:rsidR="00EC4ADF">
        <w:rPr>
          <w:sz w:val="28"/>
          <w:szCs w:val="28"/>
        </w:rPr>
        <w:t xml:space="preserve"> «Портрет моей мамы», «О</w:t>
      </w:r>
      <w:r>
        <w:rPr>
          <w:sz w:val="28"/>
          <w:szCs w:val="28"/>
        </w:rPr>
        <w:t>сень</w:t>
      </w:r>
      <w:r w:rsidR="00EC4ADF">
        <w:rPr>
          <w:sz w:val="28"/>
          <w:szCs w:val="28"/>
        </w:rPr>
        <w:t xml:space="preserve"> в Дагестане</w:t>
      </w:r>
      <w:r>
        <w:rPr>
          <w:sz w:val="28"/>
          <w:szCs w:val="28"/>
        </w:rPr>
        <w:t>», «Мои любимые игрушки»;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театрализова</w:t>
      </w:r>
      <w:r w:rsidR="00656E0E">
        <w:rPr>
          <w:sz w:val="28"/>
          <w:szCs w:val="28"/>
        </w:rPr>
        <w:t>нные представления:  «Храбрый мальчик</w:t>
      </w:r>
      <w:r>
        <w:rPr>
          <w:sz w:val="28"/>
          <w:szCs w:val="28"/>
        </w:rPr>
        <w:t>», «</w:t>
      </w:r>
      <w:r w:rsidR="00656E0E" w:rsidRPr="00C755CB">
        <w:rPr>
          <w:color w:val="000000" w:themeColor="text1"/>
          <w:sz w:val="28"/>
          <w:szCs w:val="28"/>
        </w:rPr>
        <w:t>Друзья пастуха</w:t>
      </w:r>
      <w:r>
        <w:rPr>
          <w:sz w:val="28"/>
          <w:szCs w:val="28"/>
        </w:rPr>
        <w:t>»</w:t>
      </w:r>
      <w:r w:rsidR="00F90299">
        <w:rPr>
          <w:sz w:val="28"/>
          <w:szCs w:val="28"/>
        </w:rPr>
        <w:t xml:space="preserve"> по мотивам дагестанских сказок</w:t>
      </w:r>
      <w:r>
        <w:rPr>
          <w:sz w:val="28"/>
          <w:szCs w:val="28"/>
        </w:rPr>
        <w:t>;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экскурси</w:t>
      </w:r>
      <w:r w:rsidR="007911BA">
        <w:rPr>
          <w:sz w:val="28"/>
          <w:szCs w:val="28"/>
        </w:rPr>
        <w:t>и: обзорные экскурсии по селу</w:t>
      </w:r>
      <w:r>
        <w:rPr>
          <w:sz w:val="28"/>
          <w:szCs w:val="28"/>
        </w:rPr>
        <w:t xml:space="preserve">, к </w:t>
      </w:r>
      <w:proofErr w:type="gramStart"/>
      <w:r>
        <w:rPr>
          <w:sz w:val="28"/>
          <w:szCs w:val="28"/>
        </w:rPr>
        <w:t>памятникам героев</w:t>
      </w:r>
      <w:proofErr w:type="gramEnd"/>
      <w:r>
        <w:rPr>
          <w:sz w:val="28"/>
          <w:szCs w:val="28"/>
        </w:rPr>
        <w:t xml:space="preserve"> ВОВ.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исследовательские </w:t>
      </w:r>
      <w:r w:rsidR="007911BA">
        <w:rPr>
          <w:sz w:val="28"/>
          <w:szCs w:val="28"/>
        </w:rPr>
        <w:t>проекты: «Сделаем мир добрее», «Профессия - повар</w:t>
      </w:r>
      <w:r>
        <w:rPr>
          <w:sz w:val="28"/>
          <w:szCs w:val="28"/>
        </w:rPr>
        <w:t>», «Традиции моей семьи».</w:t>
      </w:r>
    </w:p>
    <w:p w:rsidR="00630E2B" w:rsidRDefault="00630E2B" w:rsidP="00D04A92">
      <w:pPr>
        <w:spacing w:after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Безусловно, совместная деятельность в исследовательском проекте способствует укреплению </w:t>
      </w:r>
      <w:proofErr w:type="spellStart"/>
      <w:proofErr w:type="gram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- родительских</w:t>
      </w:r>
      <w:proofErr w:type="gramEnd"/>
      <w:r>
        <w:rPr>
          <w:sz w:val="28"/>
          <w:szCs w:val="28"/>
        </w:rPr>
        <w:t xml:space="preserve"> отношений. Дает возможность больше узнать о себе и о своей семье: о членах семьи, традициях, профессиях родителей, о жизни бабушек и дедушек.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педагогической диагностики позволяют сделать выводы, о том, что участие семьи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данных мероприятиях способствует: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повышению активности родителей; 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усвоению базовых семейных ценностей;</w:t>
      </w:r>
    </w:p>
    <w:p w:rsidR="00630E2B" w:rsidRDefault="00630E2B" w:rsidP="0046129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реализации творческого потенциала детей и родителей;</w:t>
      </w:r>
    </w:p>
    <w:p w:rsidR="00630E2B" w:rsidRDefault="00630E2B" w:rsidP="00461291">
      <w:pPr>
        <w:spacing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активности участия родителей в управлении жизнедеятельности детского сада (родители входят  в творческие группы по</w:t>
      </w:r>
      <w:r w:rsidR="00F90299">
        <w:rPr>
          <w:sz w:val="28"/>
          <w:szCs w:val="28"/>
        </w:rPr>
        <w:t xml:space="preserve"> организации общих мероприятий).</w:t>
      </w:r>
    </w:p>
    <w:p w:rsidR="00630E2B" w:rsidRDefault="00630E2B" w:rsidP="00D04A92">
      <w:pPr>
        <w:spacing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проблема формирования семейных ценностей остается на сегодняшний день очень актуальной. Поэтому я больше уделяю внимание вопросам воспитания у детей любви к родному дому, семье, приобщению к семейным ценностям и традициям. Решить эту проблему можно только совместными усилиями семьи и дошкольного учреждения.</w:t>
      </w:r>
    </w:p>
    <w:p w:rsidR="00630E2B" w:rsidRDefault="00630E2B" w:rsidP="00630E2B">
      <w:pPr>
        <w:spacing w:after="120"/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spacing w:after="120"/>
        <w:ind w:firstLine="540"/>
        <w:jc w:val="both"/>
        <w:rPr>
          <w:sz w:val="28"/>
          <w:szCs w:val="28"/>
        </w:rPr>
      </w:pPr>
    </w:p>
    <w:p w:rsidR="00612697" w:rsidRDefault="00612697" w:rsidP="00D04A92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color w:val="000000" w:themeColor="text1"/>
          <w:sz w:val="28"/>
          <w:szCs w:val="28"/>
        </w:rPr>
      </w:pPr>
      <w:r w:rsidRPr="00AD720B">
        <w:rPr>
          <w:b/>
          <w:color w:val="000000" w:themeColor="text1"/>
          <w:sz w:val="28"/>
          <w:szCs w:val="28"/>
        </w:rPr>
        <w:t>Воспитат</w:t>
      </w:r>
      <w:r>
        <w:rPr>
          <w:b/>
          <w:color w:val="000000" w:themeColor="text1"/>
          <w:sz w:val="28"/>
          <w:szCs w:val="28"/>
        </w:rPr>
        <w:t xml:space="preserve">ель МКДОУ </w:t>
      </w:r>
      <w:r w:rsidR="00D04A92">
        <w:rPr>
          <w:b/>
          <w:sz w:val="28"/>
          <w:szCs w:val="28"/>
        </w:rPr>
        <w:t>«Солнышко»</w:t>
      </w:r>
      <w:r w:rsidR="00D04A92" w:rsidRPr="00CC762F">
        <w:rPr>
          <w:b/>
          <w:sz w:val="28"/>
          <w:szCs w:val="28"/>
        </w:rPr>
        <w:t xml:space="preserve">        </w:t>
      </w:r>
      <w:r w:rsidR="00D04A92">
        <w:rPr>
          <w:b/>
          <w:sz w:val="28"/>
          <w:szCs w:val="28"/>
        </w:rPr>
        <w:t xml:space="preserve">               </w:t>
      </w:r>
      <w:proofErr w:type="spellStart"/>
      <w:r w:rsidR="00D04A92" w:rsidRPr="00D04A92">
        <w:rPr>
          <w:b/>
          <w:sz w:val="28"/>
          <w:szCs w:val="28"/>
        </w:rPr>
        <w:t>Ярметова</w:t>
      </w:r>
      <w:proofErr w:type="spellEnd"/>
      <w:r w:rsidR="00D04A92" w:rsidRPr="00D04A92">
        <w:rPr>
          <w:b/>
          <w:sz w:val="28"/>
          <w:szCs w:val="28"/>
        </w:rPr>
        <w:t xml:space="preserve"> Г</w:t>
      </w:r>
      <w:r w:rsidR="00D04A92">
        <w:rPr>
          <w:b/>
          <w:color w:val="000000" w:themeColor="text1"/>
          <w:sz w:val="28"/>
          <w:szCs w:val="28"/>
        </w:rPr>
        <w:t>.А</w:t>
      </w:r>
      <w:r w:rsidR="00D04A92" w:rsidRPr="00AD720B">
        <w:rPr>
          <w:b/>
          <w:color w:val="000000" w:themeColor="text1"/>
          <w:sz w:val="28"/>
          <w:szCs w:val="28"/>
        </w:rPr>
        <w:t xml:space="preserve">. </w:t>
      </w:r>
      <w:r w:rsidR="00D04A92" w:rsidRPr="00CC762F">
        <w:rPr>
          <w:b/>
          <w:sz w:val="28"/>
          <w:szCs w:val="28"/>
        </w:rPr>
        <w:t xml:space="preserve">          </w:t>
      </w:r>
      <w:r w:rsidRPr="00AD720B">
        <w:rPr>
          <w:b/>
          <w:color w:val="000000" w:themeColor="text1"/>
          <w:sz w:val="28"/>
          <w:szCs w:val="28"/>
        </w:rPr>
        <w:t xml:space="preserve">               </w:t>
      </w:r>
      <w:r w:rsidR="00D04A92">
        <w:rPr>
          <w:b/>
          <w:color w:val="000000" w:themeColor="text1"/>
          <w:sz w:val="28"/>
          <w:szCs w:val="28"/>
        </w:rPr>
        <w:t xml:space="preserve">                            </w:t>
      </w:r>
      <w:r w:rsidRPr="00AD720B">
        <w:rPr>
          <w:b/>
          <w:color w:val="000000" w:themeColor="text1"/>
          <w:sz w:val="28"/>
          <w:szCs w:val="28"/>
        </w:rPr>
        <w:t xml:space="preserve">   </w:t>
      </w:r>
      <w:r w:rsidR="00D04A92">
        <w:rPr>
          <w:b/>
          <w:color w:val="000000" w:themeColor="text1"/>
          <w:sz w:val="28"/>
          <w:szCs w:val="28"/>
        </w:rPr>
        <w:t xml:space="preserve">                             </w:t>
      </w:r>
      <w:r w:rsidRPr="00AD720B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         </w:t>
      </w:r>
    </w:p>
    <w:p w:rsidR="00D04A92" w:rsidRPr="00CC762F" w:rsidRDefault="00D04A92" w:rsidP="00D04A92">
      <w:pPr>
        <w:rPr>
          <w:b/>
          <w:sz w:val="28"/>
          <w:szCs w:val="28"/>
        </w:rPr>
      </w:pPr>
      <w:r w:rsidRPr="00CC762F">
        <w:rPr>
          <w:b/>
          <w:sz w:val="28"/>
          <w:szCs w:val="28"/>
        </w:rPr>
        <w:t xml:space="preserve">Заведующая МКДОУ «Солнышко»                       </w:t>
      </w:r>
      <w:r w:rsidR="00996A51">
        <w:rPr>
          <w:b/>
          <w:sz w:val="28"/>
          <w:szCs w:val="28"/>
        </w:rPr>
        <w:t xml:space="preserve">    </w:t>
      </w:r>
      <w:proofErr w:type="spellStart"/>
      <w:r w:rsidRPr="00CC762F">
        <w:rPr>
          <w:b/>
          <w:sz w:val="28"/>
          <w:szCs w:val="28"/>
        </w:rPr>
        <w:t>Ремиханова</w:t>
      </w:r>
      <w:proofErr w:type="spellEnd"/>
      <w:r w:rsidRPr="00CC762F">
        <w:rPr>
          <w:b/>
          <w:sz w:val="28"/>
          <w:szCs w:val="28"/>
        </w:rPr>
        <w:t xml:space="preserve"> Н.М.</w:t>
      </w:r>
    </w:p>
    <w:p w:rsidR="00630E2B" w:rsidRDefault="00630E2B" w:rsidP="00630E2B">
      <w:pPr>
        <w:spacing w:after="120"/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spacing w:after="120"/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spacing w:after="120"/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spacing w:after="120"/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spacing w:after="120"/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spacing w:after="120"/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ind w:firstLine="540"/>
        <w:jc w:val="both"/>
        <w:rPr>
          <w:sz w:val="28"/>
          <w:szCs w:val="28"/>
        </w:rPr>
      </w:pPr>
    </w:p>
    <w:p w:rsidR="00630E2B" w:rsidRDefault="00630E2B" w:rsidP="00630E2B">
      <w:pPr>
        <w:ind w:firstLine="540"/>
        <w:jc w:val="both"/>
        <w:rPr>
          <w:sz w:val="28"/>
          <w:szCs w:val="28"/>
        </w:rPr>
      </w:pPr>
    </w:p>
    <w:sectPr w:rsidR="00630E2B" w:rsidSect="00BF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FED"/>
    <w:multiLevelType w:val="hybridMultilevel"/>
    <w:tmpl w:val="6666D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88"/>
    <w:rsid w:val="001705E9"/>
    <w:rsid w:val="0034041D"/>
    <w:rsid w:val="003553ED"/>
    <w:rsid w:val="00461291"/>
    <w:rsid w:val="005C2F65"/>
    <w:rsid w:val="005E423D"/>
    <w:rsid w:val="006124AE"/>
    <w:rsid w:val="00612697"/>
    <w:rsid w:val="00630E2B"/>
    <w:rsid w:val="00656E0E"/>
    <w:rsid w:val="006B257F"/>
    <w:rsid w:val="007911BA"/>
    <w:rsid w:val="007A7988"/>
    <w:rsid w:val="007C69B7"/>
    <w:rsid w:val="00894E3E"/>
    <w:rsid w:val="008D26E9"/>
    <w:rsid w:val="00996A51"/>
    <w:rsid w:val="00B73721"/>
    <w:rsid w:val="00BF28C1"/>
    <w:rsid w:val="00D04A92"/>
    <w:rsid w:val="00D62FDD"/>
    <w:rsid w:val="00E46AA3"/>
    <w:rsid w:val="00EC4ADF"/>
    <w:rsid w:val="00ED0826"/>
    <w:rsid w:val="00F25729"/>
    <w:rsid w:val="00F9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E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818</Words>
  <Characters>4665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2017-01-11T15:33:00Z</dcterms:created>
  <dcterms:modified xsi:type="dcterms:W3CDTF">2021-02-25T16:54:00Z</dcterms:modified>
</cp:coreProperties>
</file>