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4A2" w:rsidRDefault="002F54A2" w:rsidP="002F54A2">
      <w:pPr>
        <w:spacing w:after="0" w:line="251" w:lineRule="auto"/>
        <w:ind w:left="29" w:right="27" w:firstLine="384"/>
        <w:jc w:val="both"/>
        <w:rPr>
          <w:rFonts w:ascii="Times New Roman" w:eastAsia="Times New Roman" w:hAnsi="Times New Roman" w:cs="Times New Roman"/>
          <w:color w:val="111111"/>
          <w:sz w:val="28"/>
          <w:lang w:val="ru-RU"/>
        </w:rPr>
      </w:pPr>
    </w:p>
    <w:p w:rsidR="002F54A2" w:rsidRPr="002F54A2" w:rsidRDefault="002F54A2" w:rsidP="002F54A2">
      <w:pPr>
        <w:spacing w:after="0"/>
        <w:ind w:left="1800"/>
        <w:rPr>
          <w:lang w:val="ru-RU"/>
        </w:rPr>
      </w:pPr>
      <w:r w:rsidRPr="002F54A2">
        <w:rPr>
          <w:rFonts w:ascii="Times New Roman" w:eastAsia="Times New Roman" w:hAnsi="Times New Roman" w:cs="Times New Roman"/>
          <w:b/>
          <w:color w:val="111111"/>
          <w:sz w:val="28"/>
          <w:lang w:val="ru-RU"/>
        </w:rPr>
        <w:t xml:space="preserve">Информационно-коммуникативные технологии </w:t>
      </w:r>
    </w:p>
    <w:p w:rsidR="002F54A2" w:rsidRDefault="002F54A2" w:rsidP="002F54A2">
      <w:pPr>
        <w:spacing w:after="0" w:line="251" w:lineRule="auto"/>
        <w:ind w:left="29" w:right="27" w:firstLine="384"/>
        <w:jc w:val="both"/>
        <w:rPr>
          <w:rFonts w:ascii="Times New Roman" w:eastAsia="Times New Roman" w:hAnsi="Times New Roman" w:cs="Times New Roman"/>
          <w:color w:val="111111"/>
          <w:sz w:val="28"/>
          <w:lang w:val="ru-RU"/>
        </w:rPr>
      </w:pPr>
    </w:p>
    <w:p w:rsidR="002F54A2" w:rsidRPr="002A109D" w:rsidRDefault="00821703" w:rsidP="002F54A2">
      <w:pPr>
        <w:spacing w:after="0" w:line="251" w:lineRule="auto"/>
        <w:ind w:left="29" w:right="27" w:firstLine="384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A708759" wp14:editId="6A051DF2">
            <wp:simplePos x="0" y="0"/>
            <wp:positionH relativeFrom="margin">
              <wp:posOffset>-371475</wp:posOffset>
            </wp:positionH>
            <wp:positionV relativeFrom="paragraph">
              <wp:posOffset>181610</wp:posOffset>
            </wp:positionV>
            <wp:extent cx="3620770" cy="3362325"/>
            <wp:effectExtent l="76200" t="76200" r="132080" b="142875"/>
            <wp:wrapThrough wrapText="bothSides">
              <wp:wrapPolygon edited="0">
                <wp:start x="-227" y="-490"/>
                <wp:lineTo x="-455" y="-367"/>
                <wp:lineTo x="-455" y="21906"/>
                <wp:lineTo x="-227" y="22395"/>
                <wp:lineTo x="22047" y="22395"/>
                <wp:lineTo x="22274" y="21294"/>
                <wp:lineTo x="22274" y="1591"/>
                <wp:lineTo x="22047" y="-245"/>
                <wp:lineTo x="22047" y="-490"/>
                <wp:lineTo x="-227" y="-49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3-21 at 18.30.40 (1)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48" b="8121"/>
                    <a:stretch/>
                  </pic:blipFill>
                  <pic:spPr bwMode="auto">
                    <a:xfrm>
                      <a:off x="0" y="0"/>
                      <a:ext cx="3620770" cy="336232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4A2"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Мир, в котором развивается </w:t>
      </w:r>
      <w:r w:rsidR="002F54A2" w:rsidRPr="00821703">
        <w:rPr>
          <w:rFonts w:ascii="Times New Roman" w:eastAsia="Times New Roman" w:hAnsi="Times New Roman" w:cs="Times New Roman"/>
          <w:color w:val="111111"/>
          <w:sz w:val="28"/>
          <w:lang w:val="ru-RU"/>
        </w:rPr>
        <w:t>современный ребенок</w:t>
      </w:r>
      <w:r w:rsidR="002F54A2"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, коренным образом отличается от мира, в котором выросли его родители. </w:t>
      </w:r>
    </w:p>
    <w:p w:rsidR="002F54A2" w:rsidRPr="002A109D" w:rsidRDefault="002F54A2" w:rsidP="002F54A2">
      <w:pPr>
        <w:spacing w:after="29" w:line="257" w:lineRule="auto"/>
        <w:ind w:left="29" w:right="26"/>
        <w:jc w:val="both"/>
        <w:rPr>
          <w:lang w:val="ru-RU"/>
        </w:rPr>
      </w:pP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Непрерывный рост психологических проблем в дошкольном образовании, повышение требований к качеству и к количеству выполняемой </w:t>
      </w:r>
      <w:r w:rsidRPr="00821703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педагогом-психологом работы 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>со</w:t>
      </w:r>
      <w:r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 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стороны аттестационной комиссии, администрации, родителей, </w:t>
      </w:r>
      <w:r w:rsidRPr="00821703">
        <w:rPr>
          <w:rFonts w:ascii="Times New Roman" w:eastAsia="Times New Roman" w:hAnsi="Times New Roman" w:cs="Times New Roman"/>
          <w:color w:val="111111"/>
          <w:sz w:val="28"/>
          <w:lang w:val="ru-RU"/>
        </w:rPr>
        <w:t>педагогов,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 приводит к необходимости совершенствования системы психологической службы.  </w:t>
      </w:r>
    </w:p>
    <w:p w:rsidR="002F54A2" w:rsidRPr="002A109D" w:rsidRDefault="002F54A2" w:rsidP="002F54A2">
      <w:pPr>
        <w:spacing w:after="0" w:line="258" w:lineRule="auto"/>
        <w:ind w:left="29" w:right="26" w:firstLine="384"/>
        <w:jc w:val="both"/>
        <w:rPr>
          <w:lang w:val="ru-RU"/>
        </w:rPr>
      </w:pP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Итак, полноценное осуществление </w:t>
      </w:r>
      <w:r w:rsidRPr="00821703">
        <w:rPr>
          <w:rFonts w:ascii="Times New Roman" w:eastAsia="Times New Roman" w:hAnsi="Times New Roman" w:cs="Times New Roman"/>
          <w:color w:val="111111"/>
          <w:sz w:val="28"/>
          <w:lang w:val="ru-RU"/>
        </w:rPr>
        <w:t>педагогом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-психологом профессиональной деятельности сегодня невозможно без </w:t>
      </w:r>
      <w:r w:rsidRPr="00821703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использования ИКТ. 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От этого зависит мобильность, своевременность и эффективность </w:t>
      </w:r>
      <w:r w:rsidRPr="00821703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работы 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психолога в модели взаимодействия всех субъектов образовательного пространства. </w:t>
      </w:r>
    </w:p>
    <w:p w:rsidR="002F54A2" w:rsidRPr="002A109D" w:rsidRDefault="002F54A2" w:rsidP="002F54A2">
      <w:pPr>
        <w:spacing w:after="0" w:line="277" w:lineRule="auto"/>
        <w:ind w:left="29" w:firstLine="708"/>
        <w:jc w:val="both"/>
        <w:rPr>
          <w:lang w:val="ru-RU"/>
        </w:rPr>
      </w:pP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Таким образом, в современном детском саду </w:t>
      </w:r>
      <w:proofErr w:type="gramStart"/>
      <w:r w:rsidRPr="002A109D">
        <w:rPr>
          <w:rFonts w:ascii="Times New Roman" w:eastAsia="Times New Roman" w:hAnsi="Times New Roman" w:cs="Times New Roman"/>
          <w:sz w:val="28"/>
          <w:lang w:val="ru-RU"/>
        </w:rPr>
        <w:t>ИКТ  технологии</w:t>
      </w:r>
      <w:proofErr w:type="gramEnd"/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 широко применяются в работе педагога-психолога в различных направлениях.  </w:t>
      </w:r>
    </w:p>
    <w:p w:rsidR="002F54A2" w:rsidRPr="002A109D" w:rsidRDefault="002F54A2" w:rsidP="002F54A2">
      <w:pPr>
        <w:spacing w:after="30" w:line="258" w:lineRule="auto"/>
        <w:ind w:left="29" w:right="26" w:firstLine="708"/>
        <w:jc w:val="both"/>
        <w:rPr>
          <w:lang w:val="ru-RU"/>
        </w:rPr>
      </w:pP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Диагностическая работа. Как правило, большую часть времени </w:t>
      </w:r>
      <w:proofErr w:type="spellStart"/>
      <w:r w:rsidRPr="002A109D">
        <w:rPr>
          <w:rFonts w:ascii="Times New Roman" w:eastAsia="Times New Roman" w:hAnsi="Times New Roman" w:cs="Times New Roman"/>
          <w:sz w:val="28"/>
          <w:lang w:val="ru-RU"/>
        </w:rPr>
        <w:t>педагогпсихолог</w:t>
      </w:r>
      <w:proofErr w:type="spellEnd"/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 отводит проведению диагностических исследований. В данном случае мы так же используем ИКТ технологии.   </w:t>
      </w:r>
    </w:p>
    <w:p w:rsidR="002F54A2" w:rsidRPr="002A109D" w:rsidRDefault="002F54A2" w:rsidP="002F54A2">
      <w:pPr>
        <w:spacing w:after="0" w:line="278" w:lineRule="auto"/>
        <w:ind w:left="29" w:firstLine="708"/>
        <w:jc w:val="both"/>
        <w:rPr>
          <w:lang w:val="ru-RU"/>
        </w:rPr>
      </w:pP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Выделим преимущества проведение компьютерной </w:t>
      </w:r>
      <w:proofErr w:type="gramStart"/>
      <w:r w:rsidRPr="002A109D">
        <w:rPr>
          <w:rFonts w:ascii="Times New Roman" w:eastAsia="Times New Roman" w:hAnsi="Times New Roman" w:cs="Times New Roman"/>
          <w:sz w:val="28"/>
          <w:lang w:val="ru-RU"/>
        </w:rPr>
        <w:t>психодиагностики:  1</w:t>
      </w:r>
      <w:proofErr w:type="gramEnd"/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) огромный интерес детей ко всему, что связано с компьютерами; </w:t>
      </w:r>
    </w:p>
    <w:p w:rsidR="002F54A2" w:rsidRPr="002A109D" w:rsidRDefault="002F54A2" w:rsidP="002F54A2">
      <w:pPr>
        <w:spacing w:after="21" w:line="262" w:lineRule="auto"/>
        <w:ind w:left="29" w:right="34"/>
        <w:jc w:val="both"/>
        <w:rPr>
          <w:lang w:val="ru-RU"/>
        </w:rPr>
      </w:pP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2) широкие мультимедийные возможности (хорошая графика, качественный звук, трехмерное изображение) позволяют лучше моделировать живую реальность, что обусловливает более полное восприятие </w:t>
      </w:r>
      <w:proofErr w:type="gramStart"/>
      <w:r w:rsidRPr="002A109D">
        <w:rPr>
          <w:rFonts w:ascii="Times New Roman" w:eastAsia="Times New Roman" w:hAnsi="Times New Roman" w:cs="Times New Roman"/>
          <w:sz w:val="28"/>
          <w:lang w:val="ru-RU"/>
        </w:rPr>
        <w:t>информации;  3</w:t>
      </w:r>
      <w:proofErr w:type="gramEnd"/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) возможность учитывать индивидуальные особенности и возможности каждого ребенка (например, индивидуальный темп деятельности и др.); 4) интерактивность компьютерных программ и др.  </w:t>
      </w:r>
    </w:p>
    <w:p w:rsidR="002F54A2" w:rsidRPr="002A109D" w:rsidRDefault="002F54A2" w:rsidP="002F54A2">
      <w:pPr>
        <w:spacing w:after="46" w:line="243" w:lineRule="auto"/>
        <w:ind w:left="29" w:right="32" w:firstLine="708"/>
        <w:jc w:val="both"/>
        <w:rPr>
          <w:lang w:val="ru-RU"/>
        </w:rPr>
      </w:pP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Коррекционно-развивающая работа, где психолог может применять компьютерные игры. Их использование способствует развитию </w:t>
      </w:r>
      <w:r w:rsidRPr="002A109D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сенсомоторных, перцептивных и высших психических функций (памяти, внимания, мышления); повышению мотивации детей. При коррекции основных личностных, поведенческих и эмоциональных нарушений (агрессивности, замкнутости, страхов и др.) компьютерные игры выступают в качестве такого же инструмента, как куклы и картинки (это некий посредник, замещающий живых участников общения).   </w:t>
      </w:r>
    </w:p>
    <w:p w:rsidR="002F54A2" w:rsidRPr="002A109D" w:rsidRDefault="002F54A2" w:rsidP="002F54A2">
      <w:pPr>
        <w:spacing w:after="24"/>
        <w:ind w:left="737"/>
        <w:rPr>
          <w:lang w:val="ru-RU"/>
        </w:rPr>
      </w:pP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Профилактическая и консультационная работа. </w:t>
      </w:r>
    </w:p>
    <w:p w:rsidR="002F54A2" w:rsidRDefault="002F54A2" w:rsidP="002F54A2">
      <w:pPr>
        <w:rPr>
          <w:rFonts w:ascii="Times New Roman" w:eastAsia="Times New Roman" w:hAnsi="Times New Roman" w:cs="Times New Roman"/>
          <w:color w:val="111111"/>
          <w:sz w:val="28"/>
          <w:lang w:val="ru-RU"/>
        </w:rPr>
      </w:pP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>В работе с коллегами подразумевает</w:t>
      </w: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 участие в работе профессиональных сетевых сообществах, </w:t>
      </w:r>
      <w:r w:rsidRPr="00DD433E">
        <w:rPr>
          <w:rFonts w:ascii="Times New Roman" w:eastAsia="Times New Roman" w:hAnsi="Times New Roman" w:cs="Times New Roman"/>
          <w:sz w:val="28"/>
        </w:rPr>
        <w:t>on</w:t>
      </w:r>
      <w:r w:rsidRPr="002A109D">
        <w:rPr>
          <w:rFonts w:ascii="Times New Roman" w:eastAsia="Times New Roman" w:hAnsi="Times New Roman" w:cs="Times New Roman"/>
          <w:sz w:val="28"/>
          <w:lang w:val="ru-RU"/>
        </w:rPr>
        <w:t>-</w:t>
      </w:r>
      <w:r w:rsidRPr="00DD433E">
        <w:rPr>
          <w:rFonts w:ascii="Times New Roman" w:eastAsia="Times New Roman" w:hAnsi="Times New Roman" w:cs="Times New Roman"/>
          <w:sz w:val="28"/>
        </w:rPr>
        <w:t>line</w:t>
      </w: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 конференциях, вебинарах, а также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2A109D">
        <w:rPr>
          <w:rFonts w:ascii="Times New Roman" w:eastAsia="Times New Roman" w:hAnsi="Times New Roman" w:cs="Times New Roman"/>
          <w:sz w:val="28"/>
          <w:lang w:val="ru-RU"/>
        </w:rPr>
        <w:t>использование информационных интернет – ресурсов. Так же педагог</w:t>
      </w: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 w:rsidRPr="002A109D">
        <w:rPr>
          <w:rFonts w:ascii="Times New Roman" w:eastAsia="Times New Roman" w:hAnsi="Times New Roman" w:cs="Times New Roman"/>
          <w:sz w:val="28"/>
          <w:lang w:val="ru-RU"/>
        </w:rPr>
        <w:t xml:space="preserve">психолог обменивается информацией с коллегами 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>с помощью</w:t>
      </w:r>
      <w:r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 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электронной почты, а </w:t>
      </w:r>
      <w:r w:rsidR="00A507D1"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>также</w:t>
      </w:r>
      <w:r w:rsidRPr="002A109D"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 размещает материал на своем блоге</w:t>
      </w:r>
      <w:r>
        <w:rPr>
          <w:rFonts w:ascii="Times New Roman" w:eastAsia="Times New Roman" w:hAnsi="Times New Roman" w:cs="Times New Roman"/>
          <w:color w:val="111111"/>
          <w:sz w:val="28"/>
          <w:lang w:val="ru-RU"/>
        </w:rPr>
        <w:t xml:space="preserve">. </w:t>
      </w:r>
    </w:p>
    <w:p w:rsidR="00A507D1" w:rsidRPr="00A507D1" w:rsidRDefault="00A507D1" w:rsidP="00A507D1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Информатизация общества ставит перед педагогами-дошкольниками задачи</w:t>
      </w:r>
      <w:r w:rsidRPr="00A507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:</w:t>
      </w:r>
    </w:p>
    <w:p w:rsidR="00A507D1" w:rsidRPr="00A507D1" w:rsidRDefault="00A507D1" w:rsidP="00A507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идти в ногу со временем,</w:t>
      </w:r>
    </w:p>
    <w:p w:rsidR="00A507D1" w:rsidRPr="00A507D1" w:rsidRDefault="00A507D1" w:rsidP="00A507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стать для ребенка проводником в мир новых технологий,</w:t>
      </w:r>
    </w:p>
    <w:p w:rsidR="00A507D1" w:rsidRPr="00A507D1" w:rsidRDefault="00A507D1" w:rsidP="00A507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наставником в выборе компьютерных программ,  </w:t>
      </w:r>
    </w:p>
    <w:p w:rsidR="00A507D1" w:rsidRPr="00A507D1" w:rsidRDefault="00A507D1" w:rsidP="00A507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сформировать основы информационной культуры его личности,</w:t>
      </w:r>
    </w:p>
    <w:p w:rsidR="00A507D1" w:rsidRPr="00A507D1" w:rsidRDefault="00A507D1" w:rsidP="00A507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повысить профессиональный уровень педагогов и компетентность родителей.        </w:t>
      </w:r>
    </w:p>
    <w:p w:rsidR="00A507D1" w:rsidRPr="00A507D1" w:rsidRDefault="00A507D1" w:rsidP="00A507D1">
      <w:pPr>
        <w:shd w:val="clear" w:color="auto" w:fill="FFFFFF"/>
        <w:spacing w:after="0" w:line="240" w:lineRule="auto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этих задач невозможно без актуализации и пересмотра всех направлений работы детского сада в контексте информатизации.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507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Требования к компьютерным программам ДОУ:</w:t>
      </w:r>
    </w:p>
    <w:p w:rsidR="00A507D1" w:rsidRPr="00A507D1" w:rsidRDefault="00A507D1" w:rsidP="00A507D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Исследовательский характер</w:t>
      </w:r>
    </w:p>
    <w:p w:rsidR="00A507D1" w:rsidRPr="00A507D1" w:rsidRDefault="00A507D1" w:rsidP="00A507D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Легкость для самостоятельных занятий детей</w:t>
      </w:r>
    </w:p>
    <w:p w:rsidR="00A507D1" w:rsidRPr="00A507D1" w:rsidRDefault="00A507D1" w:rsidP="00A507D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 широкого спектра навыков и представлений</w:t>
      </w:r>
    </w:p>
    <w:p w:rsidR="00A507D1" w:rsidRPr="00A507D1" w:rsidRDefault="00A507D1" w:rsidP="00A507D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Возрастное соответствие</w:t>
      </w:r>
    </w:p>
    <w:p w:rsidR="00A507D1" w:rsidRPr="00A507D1" w:rsidRDefault="00A507D1" w:rsidP="00A507D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Занимательность.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Классификация программ:</w:t>
      </w:r>
    </w:p>
    <w:p w:rsidR="00A507D1" w:rsidRPr="00A507D1" w:rsidRDefault="00A507D1" w:rsidP="00A507D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 воображения, мышления, памяти</w:t>
      </w:r>
    </w:p>
    <w:p w:rsidR="00A507D1" w:rsidRPr="00A507D1" w:rsidRDefault="00A507D1" w:rsidP="00A507D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Говорящие словари иностранных языков</w:t>
      </w:r>
    </w:p>
    <w:p w:rsidR="00A507D1" w:rsidRPr="00A507D1" w:rsidRDefault="00A507D1" w:rsidP="00A507D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Простейшие графические редакторы</w:t>
      </w:r>
    </w:p>
    <w:p w:rsidR="00A507D1" w:rsidRPr="00A507D1" w:rsidRDefault="00A507D1" w:rsidP="00A507D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Игры-путешествия</w:t>
      </w:r>
    </w:p>
    <w:p w:rsidR="00A507D1" w:rsidRPr="00A507D1" w:rsidRDefault="00A507D1" w:rsidP="00A507D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Обучение чтению, математике</w:t>
      </w:r>
    </w:p>
    <w:p w:rsidR="00A507D1" w:rsidRPr="00A507D1" w:rsidRDefault="00A507D1" w:rsidP="00A507D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мультимедийных презентаций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507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Преимущества компьютера:</w:t>
      </w:r>
    </w:p>
    <w:p w:rsidR="00A507D1" w:rsidRPr="00A507D1" w:rsidRDefault="00A507D1" w:rsidP="00A50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A507D1" w:rsidRPr="00A507D1" w:rsidRDefault="00A507D1" w:rsidP="00A50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несет в себе образный тип информации, понятный дошкольникам;</w:t>
      </w:r>
    </w:p>
    <w:p w:rsidR="00A507D1" w:rsidRPr="00A507D1" w:rsidRDefault="00A507D1" w:rsidP="00A50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движения, звук, мультипликация надолго привлекает внимание ребенка;</w:t>
      </w:r>
    </w:p>
    <w:p w:rsidR="00A507D1" w:rsidRPr="00A507D1" w:rsidRDefault="00A507D1" w:rsidP="00A50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обладает стимулом познавательной активности детей;</w:t>
      </w:r>
    </w:p>
    <w:p w:rsidR="00A507D1" w:rsidRPr="00A507D1" w:rsidRDefault="00A507D1" w:rsidP="00A50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предоставляет возможность индивидуализации обучения;</w:t>
      </w:r>
    </w:p>
    <w:p w:rsidR="00A507D1" w:rsidRPr="00A507D1" w:rsidRDefault="00A507D1" w:rsidP="00A50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процессе своей деятельности за компьютером дошкольник приобретает уверенность в себе;</w:t>
      </w:r>
    </w:p>
    <w:p w:rsidR="00A507D1" w:rsidRPr="00A507D1" w:rsidRDefault="00A507D1" w:rsidP="00A50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позволяет моделировать жизненные ситуации, которые нельзя увидеть в повседневной жизни.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Ошибки при использовании информационно-коммуникационных технологий:</w:t>
      </w:r>
    </w:p>
    <w:p w:rsidR="00A507D1" w:rsidRPr="00A507D1" w:rsidRDefault="00A507D1" w:rsidP="00A507D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Недостаточная методическая подготовленность педагога</w:t>
      </w:r>
    </w:p>
    <w:p w:rsidR="00A507D1" w:rsidRPr="00A507D1" w:rsidRDefault="00A507D1" w:rsidP="00A507D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Неправильное определение дидактической роли и места ИКТ на занятиях</w:t>
      </w:r>
    </w:p>
    <w:p w:rsidR="00A507D1" w:rsidRPr="00A507D1" w:rsidRDefault="00A507D1" w:rsidP="00A507D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Бесплановость, случайность применения ИКТ</w:t>
      </w:r>
    </w:p>
    <w:p w:rsidR="00A507D1" w:rsidRPr="00A507D1" w:rsidRDefault="00A507D1" w:rsidP="00A507D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6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Перегруженность занятия демонстрацией.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ИКТ в работе современного педагога: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Подбор дополнительного познавательного материала к занятиям, знакомство со   сценариями праздников и других мероприятий.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Обмен опытом, знакомство с периодикой, наработками других педагогов России и зарубежья.</w:t>
      </w:r>
    </w:p>
    <w:p w:rsidR="00A507D1" w:rsidRPr="00A507D1" w:rsidRDefault="00A507D1" w:rsidP="00A507D1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2F54A2" w:rsidRPr="00821703" w:rsidRDefault="00A507D1" w:rsidP="00821703">
      <w:pPr>
        <w:shd w:val="clear" w:color="auto" w:fill="FFFFFF"/>
        <w:spacing w:after="0" w:line="240" w:lineRule="auto"/>
        <w:jc w:val="both"/>
        <w:rPr>
          <w:rFonts w:eastAsia="Times New Roman"/>
          <w:lang w:val="ru-RU" w:eastAsia="ru-RU"/>
        </w:rPr>
      </w:pPr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Создание презентаций в программе </w:t>
      </w:r>
      <w:proofErr w:type="spellStart"/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Рower</w:t>
      </w:r>
      <w:proofErr w:type="spellEnd"/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Рoint</w:t>
      </w:r>
      <w:proofErr w:type="spellEnd"/>
      <w:r w:rsidRPr="00A50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821703" w:rsidRDefault="00821703" w:rsidP="00A507D1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63D4BA3" wp14:editId="488B6FF3">
            <wp:simplePos x="0" y="0"/>
            <wp:positionH relativeFrom="column">
              <wp:posOffset>1758315</wp:posOffset>
            </wp:positionH>
            <wp:positionV relativeFrom="paragraph">
              <wp:posOffset>1217930</wp:posOffset>
            </wp:positionV>
            <wp:extent cx="3857625" cy="2842895"/>
            <wp:effectExtent l="76200" t="76200" r="142875" b="128905"/>
            <wp:wrapThrough wrapText="bothSides">
              <wp:wrapPolygon edited="0">
                <wp:start x="-213" y="-579"/>
                <wp:lineTo x="-427" y="-434"/>
                <wp:lineTo x="-427" y="21856"/>
                <wp:lineTo x="-213" y="22435"/>
                <wp:lineTo x="22080" y="22435"/>
                <wp:lineTo x="22293" y="20553"/>
                <wp:lineTo x="22293" y="1882"/>
                <wp:lineTo x="22080" y="-289"/>
                <wp:lineTo x="22080" y="-579"/>
                <wp:lineTo x="-213" y="-579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3-21 at 18.30.40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1" t="14752" r="3473"/>
                    <a:stretch/>
                  </pic:blipFill>
                  <pic:spPr bwMode="auto">
                    <a:xfrm>
                      <a:off x="0" y="0"/>
                      <a:ext cx="3857625" cy="284289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7D1" w:rsidRPr="002A109D">
        <w:rPr>
          <w:rFonts w:ascii="Times New Roman" w:eastAsia="Times New Roman" w:hAnsi="Times New Roman" w:cs="Times New Roman"/>
          <w:sz w:val="28"/>
          <w:lang w:val="ru-RU"/>
        </w:rPr>
        <w:t>Таким образом, система образования в современном мире предъявляет новые требования к</w:t>
      </w:r>
      <w:r w:rsidR="00A507D1" w:rsidRPr="00A507D1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A507D1" w:rsidRPr="002A109D">
        <w:rPr>
          <w:rFonts w:ascii="Times New Roman" w:eastAsia="Times New Roman" w:hAnsi="Times New Roman" w:cs="Times New Roman"/>
          <w:sz w:val="28"/>
          <w:lang w:val="ru-RU"/>
        </w:rPr>
        <w:t>воспитанию и обучению подрастающего поколения.</w:t>
      </w:r>
      <w:r w:rsidR="00A507D1">
        <w:rPr>
          <w:rFonts w:ascii="Times New Roman" w:eastAsia="Times New Roman" w:hAnsi="Times New Roman" w:cs="Times New Roman"/>
          <w:sz w:val="28"/>
          <w:lang w:val="ru-RU"/>
        </w:rPr>
        <w:t xml:space="preserve"> По</w:t>
      </w:r>
      <w:r w:rsidR="00A507D1" w:rsidRPr="002A109D">
        <w:rPr>
          <w:rFonts w:ascii="Times New Roman" w:eastAsia="Times New Roman" w:hAnsi="Times New Roman" w:cs="Times New Roman"/>
          <w:sz w:val="28"/>
          <w:lang w:val="ru-RU"/>
        </w:rPr>
        <w:t>этому, внедрение и использование информационно-компьютерных технологий дает возможность существенно обогатить, качественно обновить воспитательно-образовательный процесс в ДОУ,</w:t>
      </w:r>
      <w:r w:rsidR="00A507D1" w:rsidRPr="00A507D1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A507D1" w:rsidRPr="002A109D">
        <w:rPr>
          <w:rFonts w:ascii="Times New Roman" w:eastAsia="Times New Roman" w:hAnsi="Times New Roman" w:cs="Times New Roman"/>
          <w:sz w:val="28"/>
          <w:lang w:val="ru-RU"/>
        </w:rPr>
        <w:t xml:space="preserve">а так </w:t>
      </w:r>
      <w:proofErr w:type="gramStart"/>
      <w:r w:rsidR="00A507D1" w:rsidRPr="002A109D">
        <w:rPr>
          <w:rFonts w:ascii="Times New Roman" w:eastAsia="Times New Roman" w:hAnsi="Times New Roman" w:cs="Times New Roman"/>
          <w:sz w:val="28"/>
          <w:lang w:val="ru-RU"/>
        </w:rPr>
        <w:t>же  обеспечить</w:t>
      </w:r>
      <w:proofErr w:type="gramEnd"/>
      <w:r w:rsidR="00A507D1" w:rsidRPr="002A109D">
        <w:rPr>
          <w:rFonts w:ascii="Times New Roman" w:eastAsia="Times New Roman" w:hAnsi="Times New Roman" w:cs="Times New Roman"/>
          <w:sz w:val="28"/>
          <w:lang w:val="ru-RU"/>
        </w:rPr>
        <w:t xml:space="preserve"> качество дошкольного образования, соответствующее современным стандартам образования</w:t>
      </w:r>
      <w:r w:rsidR="00A507D1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A507D1" w:rsidRPr="00821703" w:rsidRDefault="00A507D1" w:rsidP="00821703">
      <w:pPr>
        <w:rPr>
          <w:lang w:val="ru-RU"/>
        </w:rPr>
      </w:pPr>
      <w:bookmarkStart w:id="0" w:name="_GoBack"/>
      <w:bookmarkEnd w:id="0"/>
    </w:p>
    <w:sectPr w:rsidR="00A507D1" w:rsidRPr="00821703" w:rsidSect="002F54A2"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5AC"/>
    <w:multiLevelType w:val="multilevel"/>
    <w:tmpl w:val="DBB4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574E8"/>
    <w:multiLevelType w:val="multilevel"/>
    <w:tmpl w:val="862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D77A0"/>
    <w:multiLevelType w:val="multilevel"/>
    <w:tmpl w:val="319C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220417"/>
    <w:multiLevelType w:val="multilevel"/>
    <w:tmpl w:val="07AA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E1DD3"/>
    <w:multiLevelType w:val="multilevel"/>
    <w:tmpl w:val="C34A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D3"/>
    <w:rsid w:val="0011553F"/>
    <w:rsid w:val="002F54A2"/>
    <w:rsid w:val="00821703"/>
    <w:rsid w:val="00A507D1"/>
    <w:rsid w:val="00A659D3"/>
    <w:rsid w:val="00D0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9461"/>
  <w15:chartTrackingRefBased/>
  <w15:docId w15:val="{39B5AD9A-6247-43C1-9D57-5214FA2F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A2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5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2">
    <w:name w:val="c2"/>
    <w:basedOn w:val="a0"/>
    <w:rsid w:val="00A507D1"/>
  </w:style>
  <w:style w:type="character" w:customStyle="1" w:styleId="c1">
    <w:name w:val="c1"/>
    <w:basedOn w:val="a0"/>
    <w:rsid w:val="00A507D1"/>
  </w:style>
  <w:style w:type="paragraph" w:customStyle="1" w:styleId="c12">
    <w:name w:val="c12"/>
    <w:basedOn w:val="a"/>
    <w:rsid w:val="00A5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2023-03-20T15:13:00Z</dcterms:created>
  <dcterms:modified xsi:type="dcterms:W3CDTF">2023-03-21T15:35:00Z</dcterms:modified>
</cp:coreProperties>
</file>