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55" w:rsidRDefault="00390455" w:rsidP="00390455">
      <w:pPr>
        <w:pStyle w:val="a7"/>
        <w:rPr>
          <w:color w:val="111111"/>
        </w:rPr>
      </w:pPr>
      <w:r>
        <w:rPr>
          <w:color w:val="111111"/>
        </w:rPr>
        <w:t>Сказка-терапия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дошкольниками</w:t>
      </w:r>
    </w:p>
    <w:p w:rsidR="00390455" w:rsidRDefault="00390455" w:rsidP="00390455">
      <w:pPr>
        <w:pStyle w:val="a9"/>
        <w:tabs>
          <w:tab w:val="left" w:pos="860"/>
          <w:tab w:val="left" w:pos="2588"/>
          <w:tab w:val="left" w:pos="3256"/>
          <w:tab w:val="left" w:pos="3853"/>
          <w:tab w:val="left" w:pos="4220"/>
          <w:tab w:val="left" w:pos="5572"/>
          <w:tab w:val="left" w:pos="6062"/>
        </w:tabs>
        <w:spacing w:before="1"/>
        <w:ind w:right="101" w:firstLine="383"/>
        <w:jc w:val="left"/>
      </w:pPr>
      <w:r>
        <w:rPr>
          <w:color w:val="111111"/>
        </w:rPr>
        <w:t xml:space="preserve">Термин </w:t>
      </w:r>
      <w:r>
        <w:rPr>
          <w:i/>
          <w:color w:val="111111"/>
        </w:rPr>
        <w:t>«</w:t>
      </w:r>
      <w:proofErr w:type="spellStart"/>
      <w:r>
        <w:rPr>
          <w:i/>
          <w:color w:val="111111"/>
        </w:rPr>
        <w:t>сказкотерапия</w:t>
      </w:r>
      <w:proofErr w:type="spellEnd"/>
      <w:r>
        <w:rPr>
          <w:i/>
          <w:color w:val="111111"/>
        </w:rPr>
        <w:t xml:space="preserve">» </w:t>
      </w:r>
      <w:r>
        <w:rPr>
          <w:color w:val="111111"/>
        </w:rPr>
        <w:t>у педагогов и психологов имеет положительную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окраску,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видимо,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потому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самым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древним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методом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учения.</w:t>
      </w:r>
      <w:r>
        <w:rPr>
          <w:color w:val="111111"/>
          <w:spacing w:val="50"/>
        </w:rPr>
        <w:t xml:space="preserve"> </w:t>
      </w:r>
      <w:proofErr w:type="spellStart"/>
      <w:r>
        <w:rPr>
          <w:color w:val="111111"/>
        </w:rPr>
        <w:t>Сказкотерапия</w:t>
      </w:r>
      <w:proofErr w:type="spellEnd"/>
      <w:r>
        <w:rPr>
          <w:color w:val="111111"/>
        </w:rPr>
        <w:t>,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конечно,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наиболее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детский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метод,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обращена к чисто детскому началу каждого человек. Через восприятие сказок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воспитываем</w:t>
      </w:r>
      <w:r>
        <w:rPr>
          <w:color w:val="111111"/>
          <w:spacing w:val="23"/>
        </w:rPr>
        <w:t xml:space="preserve"> </w:t>
      </w:r>
      <w:proofErr w:type="spellStart"/>
      <w:r>
        <w:rPr>
          <w:color w:val="111111"/>
        </w:rPr>
        <w:t>ребѐнка</w:t>
      </w:r>
      <w:proofErr w:type="spellEnd"/>
      <w:r>
        <w:rPr>
          <w:color w:val="111111"/>
        </w:rPr>
        <w:t>,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развиваем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внутренний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мир,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лечим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душу,</w:t>
      </w:r>
      <w:r>
        <w:rPr>
          <w:color w:val="111111"/>
          <w:spacing w:val="23"/>
        </w:rPr>
        <w:t xml:space="preserve"> </w:t>
      </w:r>
      <w:proofErr w:type="spellStart"/>
      <w:r>
        <w:rPr>
          <w:color w:val="111111"/>
        </w:rPr>
        <w:t>даѐм</w:t>
      </w:r>
      <w:proofErr w:type="spellEnd"/>
      <w:r>
        <w:rPr>
          <w:color w:val="111111"/>
          <w:spacing w:val="-67"/>
        </w:rPr>
        <w:t xml:space="preserve"> </w:t>
      </w:r>
      <w:r>
        <w:rPr>
          <w:color w:val="111111"/>
        </w:rPr>
        <w:t>знания о законах жизни и способах проявления творческой силы и смекалки.</w:t>
      </w:r>
      <w:r>
        <w:rPr>
          <w:color w:val="111111"/>
          <w:spacing w:val="1"/>
        </w:rPr>
        <w:t xml:space="preserve"> </w:t>
      </w:r>
      <w:r>
        <w:rPr>
          <w:i/>
        </w:rPr>
        <w:t>В</w:t>
      </w:r>
      <w:r>
        <w:rPr>
          <w:i/>
          <w:spacing w:val="11"/>
        </w:rPr>
        <w:t xml:space="preserve"> </w:t>
      </w:r>
      <w:r>
        <w:rPr>
          <w:i/>
        </w:rPr>
        <w:t>своей</w:t>
      </w:r>
      <w:r>
        <w:rPr>
          <w:i/>
          <w:spacing w:val="13"/>
        </w:rPr>
        <w:t xml:space="preserve"> </w:t>
      </w:r>
      <w:r>
        <w:rPr>
          <w:i/>
        </w:rPr>
        <w:t>практике</w:t>
      </w:r>
      <w:r>
        <w:rPr>
          <w:i/>
          <w:spacing w:val="13"/>
        </w:rPr>
        <w:t xml:space="preserve"> </w:t>
      </w:r>
      <w:r>
        <w:rPr>
          <w:i/>
        </w:rPr>
        <w:t>я</w:t>
      </w:r>
      <w:r>
        <w:rPr>
          <w:i/>
          <w:spacing w:val="11"/>
        </w:rPr>
        <w:t xml:space="preserve"> </w:t>
      </w:r>
      <w:r>
        <w:rPr>
          <w:i/>
        </w:rPr>
        <w:t>использую</w:t>
      </w:r>
      <w:r>
        <w:rPr>
          <w:i/>
          <w:spacing w:val="12"/>
        </w:rPr>
        <w:t xml:space="preserve"> </w:t>
      </w:r>
      <w:r>
        <w:rPr>
          <w:i/>
        </w:rPr>
        <w:t>метод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сказкотерапии</w:t>
      </w:r>
      <w:proofErr w:type="spellEnd"/>
      <w:r>
        <w:rPr>
          <w:i/>
        </w:rPr>
        <w:t>,</w:t>
      </w:r>
      <w:r>
        <w:rPr>
          <w:i/>
          <w:spacing w:val="11"/>
        </w:rPr>
        <w:t xml:space="preserve"> </w:t>
      </w:r>
      <w:r>
        <w:rPr>
          <w:i/>
        </w:rPr>
        <w:t>так</w:t>
      </w:r>
      <w:r>
        <w:rPr>
          <w:i/>
          <w:spacing w:val="14"/>
        </w:rPr>
        <w:t xml:space="preserve"> </w:t>
      </w:r>
      <w:r>
        <w:rPr>
          <w:i/>
        </w:rPr>
        <w:t>как</w:t>
      </w:r>
      <w:r>
        <w:rPr>
          <w:i/>
          <w:spacing w:val="12"/>
        </w:rPr>
        <w:t xml:space="preserve"> </w:t>
      </w:r>
      <w:r>
        <w:rPr>
          <w:i/>
        </w:rPr>
        <w:t>сказка</w:t>
      </w:r>
      <w:r>
        <w:rPr>
          <w:i/>
          <w:spacing w:val="14"/>
        </w:rPr>
        <w:t xml:space="preserve"> </w:t>
      </w:r>
      <w:r>
        <w:rPr>
          <w:i/>
        </w:rPr>
        <w:t>не</w:t>
      </w:r>
      <w:r>
        <w:rPr>
          <w:i/>
          <w:spacing w:val="-67"/>
        </w:rPr>
        <w:t xml:space="preserve"> </w:t>
      </w:r>
      <w:r>
        <w:rPr>
          <w:i/>
        </w:rPr>
        <w:t>только</w:t>
      </w:r>
      <w:r>
        <w:rPr>
          <w:i/>
          <w:spacing w:val="7"/>
        </w:rPr>
        <w:t xml:space="preserve"> </w:t>
      </w:r>
      <w:r>
        <w:t>позволяет</w:t>
      </w:r>
      <w:r>
        <w:rPr>
          <w:spacing w:val="6"/>
        </w:rPr>
        <w:t xml:space="preserve"> </w:t>
      </w:r>
      <w:r>
        <w:t>лучше</w:t>
      </w:r>
      <w:r>
        <w:rPr>
          <w:spacing w:val="6"/>
        </w:rPr>
        <w:t xml:space="preserve"> </w:t>
      </w:r>
      <w:r>
        <w:t>понять</w:t>
      </w:r>
      <w:r>
        <w:rPr>
          <w:spacing w:val="3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обучать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воспитывать</w:t>
      </w:r>
      <w:r>
        <w:rPr>
          <w:spacing w:val="5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лечит,</w:t>
      </w:r>
      <w:r>
        <w:rPr>
          <w:spacing w:val="-67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эффективным,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приятным</w:t>
      </w:r>
      <w:r>
        <w:rPr>
          <w:spacing w:val="1"/>
        </w:rPr>
        <w:t xml:space="preserve"> </w:t>
      </w:r>
      <w:r>
        <w:t>лекарством.</w:t>
      </w:r>
      <w:r>
        <w:rPr>
          <w:spacing w:val="1"/>
        </w:rPr>
        <w:t xml:space="preserve"> </w:t>
      </w:r>
      <w:r>
        <w:t>Сказка</w:t>
      </w:r>
      <w:r>
        <w:rPr>
          <w:spacing w:val="70"/>
        </w:rPr>
        <w:t xml:space="preserve"> </w:t>
      </w:r>
      <w:proofErr w:type="spellStart"/>
      <w:r>
        <w:t>даѐт</w:t>
      </w:r>
      <w:proofErr w:type="spellEnd"/>
      <w:r>
        <w:rPr>
          <w:spacing w:val="-67"/>
        </w:rPr>
        <w:t xml:space="preserve"> </w:t>
      </w:r>
      <w:r>
        <w:t>нам,</w:t>
      </w:r>
      <w:r>
        <w:rPr>
          <w:spacing w:val="49"/>
        </w:rPr>
        <w:t xml:space="preserve"> </w:t>
      </w:r>
      <w:r>
        <w:t>психологам,</w:t>
      </w:r>
      <w:r>
        <w:rPr>
          <w:spacing w:val="49"/>
        </w:rPr>
        <w:t xml:space="preserve"> </w:t>
      </w:r>
      <w:r>
        <w:t>возможность</w:t>
      </w:r>
      <w:r>
        <w:rPr>
          <w:spacing w:val="50"/>
        </w:rPr>
        <w:t xml:space="preserve"> </w:t>
      </w:r>
      <w:r>
        <w:t>найти</w:t>
      </w:r>
      <w:r>
        <w:rPr>
          <w:spacing w:val="50"/>
        </w:rPr>
        <w:t xml:space="preserve"> </w:t>
      </w:r>
      <w:r>
        <w:t>общий</w:t>
      </w:r>
      <w:r>
        <w:rPr>
          <w:spacing w:val="51"/>
        </w:rPr>
        <w:t xml:space="preserve"> </w:t>
      </w:r>
      <w:r>
        <w:t>язык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ребенком,</w:t>
      </w:r>
      <w:r>
        <w:rPr>
          <w:spacing w:val="50"/>
        </w:rPr>
        <w:t xml:space="preserve"> </w:t>
      </w:r>
      <w:r>
        <w:t>помочь</w:t>
      </w:r>
      <w:r>
        <w:rPr>
          <w:spacing w:val="52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первые трудности. Часто</w:t>
      </w:r>
      <w:r>
        <w:rPr>
          <w:spacing w:val="2"/>
        </w:rPr>
        <w:t xml:space="preserve"> </w:t>
      </w:r>
      <w:r>
        <w:t>бывает</w:t>
      </w:r>
      <w:r>
        <w:rPr>
          <w:spacing w:val="2"/>
        </w:rPr>
        <w:t xml:space="preserve"> </w:t>
      </w:r>
      <w:r>
        <w:t>сложно</w:t>
      </w:r>
      <w:r>
        <w:rPr>
          <w:spacing w:val="3"/>
        </w:rPr>
        <w:t xml:space="preserve"> </w:t>
      </w:r>
      <w:r>
        <w:t>выяснить, что</w:t>
      </w:r>
      <w:r>
        <w:rPr>
          <w:spacing w:val="4"/>
        </w:rPr>
        <w:t xml:space="preserve"> </w:t>
      </w:r>
      <w:r>
        <w:t>конкретно</w:t>
      </w:r>
      <w:r>
        <w:rPr>
          <w:spacing w:val="-67"/>
        </w:rPr>
        <w:t xml:space="preserve"> </w:t>
      </w:r>
      <w:r>
        <w:t>тревожит</w:t>
      </w:r>
      <w:r>
        <w:rPr>
          <w:spacing w:val="21"/>
        </w:rPr>
        <w:t xml:space="preserve"> </w:t>
      </w:r>
      <w:r>
        <w:t>ребенка,</w:t>
      </w:r>
      <w:r>
        <w:rPr>
          <w:spacing w:val="23"/>
        </w:rPr>
        <w:t xml:space="preserve"> </w:t>
      </w:r>
      <w:r>
        <w:t>ведь</w:t>
      </w:r>
      <w:r>
        <w:rPr>
          <w:spacing w:val="25"/>
        </w:rPr>
        <w:t xml:space="preserve"> </w:t>
      </w:r>
      <w:r>
        <w:t>многие</w:t>
      </w:r>
      <w:r>
        <w:rPr>
          <w:spacing w:val="24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стесняются</w:t>
      </w:r>
      <w:r>
        <w:rPr>
          <w:spacing w:val="25"/>
        </w:rPr>
        <w:t xml:space="preserve"> </w:t>
      </w:r>
      <w:r>
        <w:t>своих</w:t>
      </w:r>
      <w:r>
        <w:rPr>
          <w:spacing w:val="25"/>
        </w:rPr>
        <w:t xml:space="preserve"> </w:t>
      </w:r>
      <w:r>
        <w:t>страхов,</w:t>
      </w:r>
      <w:r>
        <w:rPr>
          <w:spacing w:val="22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некоторые</w:t>
      </w:r>
      <w:r>
        <w:rPr>
          <w:spacing w:val="-67"/>
        </w:rPr>
        <w:t xml:space="preserve"> </w:t>
      </w:r>
      <w:r>
        <w:t>даже</w:t>
      </w:r>
      <w:r>
        <w:rPr>
          <w:spacing w:val="36"/>
        </w:rPr>
        <w:t xml:space="preserve"> </w:t>
      </w:r>
      <w:r>
        <w:t>чувствуют</w:t>
      </w:r>
      <w:r>
        <w:rPr>
          <w:spacing w:val="39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виновными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них,</w:t>
      </w:r>
      <w:r>
        <w:rPr>
          <w:spacing w:val="38"/>
        </w:rPr>
        <w:t xml:space="preserve"> </w:t>
      </w:r>
      <w:r>
        <w:t>поэтому</w:t>
      </w:r>
      <w:r>
        <w:rPr>
          <w:spacing w:val="37"/>
        </w:rPr>
        <w:t xml:space="preserve"> </w:t>
      </w:r>
      <w:r>
        <w:t>им</w:t>
      </w:r>
      <w:r>
        <w:rPr>
          <w:spacing w:val="39"/>
        </w:rPr>
        <w:t xml:space="preserve"> </w:t>
      </w:r>
      <w:r>
        <w:t>трудно</w:t>
      </w:r>
      <w:r>
        <w:rPr>
          <w:spacing w:val="38"/>
        </w:rPr>
        <w:t xml:space="preserve"> </w:t>
      </w:r>
      <w:r>
        <w:t>рассказывать</w:t>
      </w:r>
      <w:r>
        <w:rPr>
          <w:spacing w:val="3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своих</w:t>
      </w:r>
      <w:r>
        <w:rPr>
          <w:spacing w:val="51"/>
        </w:rPr>
        <w:t xml:space="preserve"> </w:t>
      </w:r>
      <w:r>
        <w:t>проблемах.</w:t>
      </w:r>
      <w:r>
        <w:rPr>
          <w:spacing w:val="48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когда</w:t>
      </w:r>
      <w:r>
        <w:rPr>
          <w:spacing w:val="53"/>
        </w:rPr>
        <w:t xml:space="preserve"> </w:t>
      </w:r>
      <w:r>
        <w:t>психолог</w:t>
      </w:r>
      <w:r>
        <w:rPr>
          <w:spacing w:val="51"/>
        </w:rPr>
        <w:t xml:space="preserve"> </w:t>
      </w:r>
      <w:r>
        <w:t>заводит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ними</w:t>
      </w:r>
      <w:r>
        <w:rPr>
          <w:spacing w:val="53"/>
        </w:rPr>
        <w:t xml:space="preserve"> </w:t>
      </w:r>
      <w:r>
        <w:t>разговор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эту</w:t>
      </w:r>
      <w:r>
        <w:rPr>
          <w:spacing w:val="49"/>
        </w:rPr>
        <w:t xml:space="preserve"> </w:t>
      </w:r>
      <w:r>
        <w:t>тему,</w:t>
      </w:r>
      <w:r>
        <w:rPr>
          <w:spacing w:val="-67"/>
        </w:rPr>
        <w:t xml:space="preserve"> </w:t>
      </w:r>
      <w:r>
        <w:t>дети замыкаются.</w:t>
      </w:r>
      <w:r>
        <w:tab/>
        <w:t>Вот тут и приходит</w:t>
      </w:r>
      <w:r>
        <w:tab/>
        <w:t>на</w:t>
      </w:r>
      <w:r>
        <w:tab/>
        <w:t xml:space="preserve">помощь </w:t>
      </w:r>
      <w:proofErr w:type="spellStart"/>
      <w:r>
        <w:t>сказкотерапия</w:t>
      </w:r>
      <w:proofErr w:type="spellEnd"/>
      <w:r>
        <w:t>, ведь</w:t>
      </w:r>
      <w:r>
        <w:rPr>
          <w:spacing w:val="-67"/>
        </w:rPr>
        <w:t xml:space="preserve"> </w:t>
      </w:r>
      <w:r>
        <w:t>ребенку</w:t>
      </w:r>
      <w:r>
        <w:rPr>
          <w:spacing w:val="14"/>
        </w:rPr>
        <w:t xml:space="preserve"> </w:t>
      </w:r>
      <w:r>
        <w:t>легче</w:t>
      </w:r>
      <w:r>
        <w:rPr>
          <w:spacing w:val="18"/>
        </w:rPr>
        <w:t xml:space="preserve"> </w:t>
      </w:r>
      <w:r>
        <w:t>рассказать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том,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беспокоит</w:t>
      </w:r>
      <w:r>
        <w:rPr>
          <w:spacing w:val="18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его,</w:t>
      </w:r>
      <w:r>
        <w:rPr>
          <w:spacing w:val="16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далекого</w:t>
      </w:r>
      <w:r>
        <w:rPr>
          <w:spacing w:val="19"/>
        </w:rPr>
        <w:t xml:space="preserve"> </w:t>
      </w:r>
      <w:r>
        <w:t>сказочного</w:t>
      </w:r>
      <w:r>
        <w:rPr>
          <w:spacing w:val="-67"/>
        </w:rPr>
        <w:t xml:space="preserve"> </w:t>
      </w:r>
      <w:r>
        <w:t>героя.</w:t>
      </w:r>
    </w:p>
    <w:p w:rsidR="00390455" w:rsidRDefault="00390455" w:rsidP="00390455">
      <w:pPr>
        <w:pStyle w:val="a9"/>
        <w:spacing w:before="150"/>
        <w:ind w:right="103" w:firstLine="494"/>
      </w:pPr>
      <w:proofErr w:type="spellStart"/>
      <w:r>
        <w:t>Сказкотерапия</w:t>
      </w:r>
      <w:proofErr w:type="spellEnd"/>
      <w:r>
        <w:t xml:space="preserve"> отлично</w:t>
      </w:r>
      <w:r>
        <w:rPr>
          <w:spacing w:val="71"/>
        </w:rPr>
        <w:t xml:space="preserve"> </w:t>
      </w:r>
      <w:r>
        <w:t>подходит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младших,</w:t>
      </w:r>
      <w:r>
        <w:rPr>
          <w:spacing w:val="7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старших 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задач,</w:t>
      </w:r>
      <w:r>
        <w:rPr>
          <w:spacing w:val="71"/>
        </w:rPr>
        <w:t xml:space="preserve"> </w:t>
      </w:r>
      <w:r>
        <w:t>используют</w:t>
      </w:r>
      <w:r>
        <w:rPr>
          <w:spacing w:val="7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spellStart"/>
      <w:r>
        <w:t>сказкотерапии</w:t>
      </w:r>
      <w:proofErr w:type="spellEnd"/>
      <w:r>
        <w:t>.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польза</w:t>
      </w:r>
      <w:r>
        <w:rPr>
          <w:spacing w:val="-1"/>
        </w:rPr>
        <w:t xml:space="preserve"> </w:t>
      </w:r>
      <w:r>
        <w:t>состоит в</w:t>
      </w:r>
      <w:r>
        <w:rPr>
          <w:spacing w:val="-1"/>
        </w:rPr>
        <w:t xml:space="preserve"> </w:t>
      </w:r>
      <w:r>
        <w:t>следующем:</w:t>
      </w:r>
    </w:p>
    <w:p w:rsidR="00390455" w:rsidRDefault="00390455" w:rsidP="00390455">
      <w:pPr>
        <w:pStyle w:val="ab"/>
        <w:numPr>
          <w:ilvl w:val="0"/>
          <w:numId w:val="1"/>
        </w:numPr>
        <w:tabs>
          <w:tab w:val="left" w:pos="498"/>
        </w:tabs>
        <w:spacing w:before="1"/>
        <w:ind w:right="103" w:firstLine="0"/>
        <w:jc w:val="left"/>
        <w:rPr>
          <w:sz w:val="28"/>
        </w:rPr>
      </w:pP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ситуации </w:t>
      </w:r>
      <w:r>
        <w:rPr>
          <w:i/>
          <w:sz w:val="28"/>
        </w:rPr>
        <w:t>(сложности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взаимоотношениях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родителями,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сверстниками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д.)</w:t>
      </w:r>
      <w:r>
        <w:rPr>
          <w:sz w:val="28"/>
        </w:rPr>
        <w:t>;</w:t>
      </w:r>
    </w:p>
    <w:p w:rsidR="00390455" w:rsidRDefault="00390455" w:rsidP="00390455">
      <w:pPr>
        <w:pStyle w:val="ab"/>
        <w:numPr>
          <w:ilvl w:val="0"/>
          <w:numId w:val="1"/>
        </w:numPr>
        <w:tabs>
          <w:tab w:val="left" w:pos="271"/>
        </w:tabs>
        <w:spacing w:before="223"/>
        <w:ind w:left="270" w:hanging="169"/>
        <w:jc w:val="left"/>
        <w:rPr>
          <w:sz w:val="28"/>
        </w:rPr>
      </w:pPr>
      <w:r>
        <w:rPr>
          <w:sz w:val="28"/>
        </w:rPr>
        <w:t>расширяет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390455" w:rsidRDefault="00390455" w:rsidP="00390455">
      <w:pPr>
        <w:pStyle w:val="ab"/>
        <w:numPr>
          <w:ilvl w:val="0"/>
          <w:numId w:val="1"/>
        </w:numPr>
        <w:tabs>
          <w:tab w:val="left" w:pos="271"/>
        </w:tabs>
        <w:spacing w:before="226"/>
        <w:ind w:left="270" w:hanging="169"/>
        <w:jc w:val="left"/>
        <w:rPr>
          <w:sz w:val="28"/>
        </w:rPr>
      </w:pPr>
      <w:r>
        <w:rPr>
          <w:sz w:val="28"/>
        </w:rPr>
        <w:t>обогащает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духовно—нравственными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ценностями;</w:t>
      </w:r>
    </w:p>
    <w:p w:rsidR="00390455" w:rsidRDefault="00390455" w:rsidP="00390455">
      <w:pPr>
        <w:pStyle w:val="ab"/>
        <w:numPr>
          <w:ilvl w:val="0"/>
          <w:numId w:val="1"/>
        </w:numPr>
        <w:tabs>
          <w:tab w:val="left" w:pos="271"/>
        </w:tabs>
        <w:spacing w:before="225"/>
        <w:ind w:left="270" w:hanging="169"/>
        <w:jc w:val="left"/>
        <w:rPr>
          <w:sz w:val="28"/>
        </w:rPr>
      </w:pPr>
      <w:r>
        <w:rPr>
          <w:sz w:val="28"/>
        </w:rPr>
        <w:t>корректирует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390455" w:rsidRDefault="00390455" w:rsidP="00390455">
      <w:pPr>
        <w:pStyle w:val="ab"/>
        <w:numPr>
          <w:ilvl w:val="0"/>
          <w:numId w:val="1"/>
        </w:numPr>
        <w:tabs>
          <w:tab w:val="left" w:pos="271"/>
        </w:tabs>
        <w:spacing w:before="2" w:line="322" w:lineRule="exact"/>
        <w:ind w:left="270" w:hanging="169"/>
        <w:jc w:val="left"/>
        <w:rPr>
          <w:sz w:val="28"/>
        </w:rPr>
      </w:pPr>
      <w:r>
        <w:rPr>
          <w:sz w:val="28"/>
        </w:rPr>
        <w:t>стимулирует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390455" w:rsidRDefault="00390455" w:rsidP="00390455">
      <w:pPr>
        <w:pStyle w:val="a9"/>
        <w:ind w:right="106"/>
        <w:rPr>
          <w:color w:val="111111"/>
        </w:rPr>
      </w:pPr>
      <w:r>
        <w:rPr>
          <w:color w:val="111111"/>
        </w:rPr>
        <w:t>Занимаясь с ребенком, всегда спрашиваю о его любимой сказке, какую 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чаще всего просит прочитать. Значит, эта сказка затрагивает очень важные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проговаривая,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проигрывая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сюжет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сказки,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важно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понять,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привлекает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героев нравится больше всех, почему он выбирает именно эту сказку. Со временем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пристрастие к той или иной сказке меняется, и это означает, что 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растет,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развивается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ставит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новые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жизненные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вопросы.</w:t>
      </w:r>
    </w:p>
    <w:p w:rsidR="00390455" w:rsidRDefault="00390455" w:rsidP="00390455">
      <w:pPr>
        <w:pStyle w:val="a9"/>
        <w:spacing w:before="2"/>
        <w:ind w:right="102" w:firstLine="383"/>
      </w:pP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сказок: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русские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народные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авторские, специально разработанные </w:t>
      </w:r>
      <w:proofErr w:type="spellStart"/>
      <w:r>
        <w:rPr>
          <w:color w:val="111111"/>
        </w:rPr>
        <w:t>психокоррекционные</w:t>
      </w:r>
      <w:proofErr w:type="spellEnd"/>
      <w:r>
        <w:rPr>
          <w:color w:val="111111"/>
        </w:rPr>
        <w:t xml:space="preserve"> и медитативные,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дидактические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Обучающий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материал,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помещенный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волшебную,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сказочную обстановку становится близким и понятным, запоминают его дети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гораздо быстрее. Заинтересованность повышает мотивацию познавательной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деятельности, является стимулом для выполнения </w:t>
      </w:r>
      <w:proofErr w:type="spellStart"/>
      <w:r>
        <w:rPr>
          <w:color w:val="111111"/>
        </w:rPr>
        <w:t>заданийЧасто</w:t>
      </w:r>
      <w:proofErr w:type="spellEnd"/>
      <w:r>
        <w:rPr>
          <w:color w:val="111111"/>
        </w:rPr>
        <w:t xml:space="preserve"> предлагаю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сочинить самостоятельно, например, в </w:t>
      </w:r>
      <w:r>
        <w:rPr>
          <w:color w:val="111111"/>
        </w:rPr>
        <w:lastRenderedPageBreak/>
        <w:t>процессе игры с песком. Сочинение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сказки ребенком и для 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– это основа </w:t>
      </w:r>
      <w:proofErr w:type="spellStart"/>
      <w:r>
        <w:rPr>
          <w:color w:val="111111"/>
        </w:rPr>
        <w:t>сказкотерапии</w:t>
      </w:r>
      <w:proofErr w:type="spellEnd"/>
      <w:r>
        <w:rPr>
          <w:color w:val="111111"/>
        </w:rPr>
        <w:t>. Через сказку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узнать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переживаниях 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 сами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толком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осознают,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 стесняются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обсуждать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взрослыми.</w:t>
      </w:r>
    </w:p>
    <w:p w:rsidR="00390455" w:rsidRDefault="00390455" w:rsidP="00390455">
      <w:pPr>
        <w:pStyle w:val="a9"/>
        <w:spacing w:before="1"/>
        <w:ind w:right="103" w:firstLine="383"/>
      </w:pPr>
      <w:r>
        <w:rPr>
          <w:color w:val="111111"/>
        </w:rPr>
        <w:t>В детстве мы все обожали слушать сказки, в зависимости от настроения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представляли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сказочными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героями.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сталкиваемся с тем, что многие родители не читают детям сказки. А ведь 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 важно! В сказках дети находят частички своей души, отголоски 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жизни. </w:t>
      </w:r>
      <w:proofErr w:type="gramStart"/>
      <w:r>
        <w:rPr>
          <w:color w:val="111111"/>
        </w:rPr>
        <w:t>Кроме того</w:t>
      </w:r>
      <w:proofErr w:type="gramEnd"/>
      <w:r>
        <w:rPr>
          <w:color w:val="111111"/>
        </w:rPr>
        <w:t xml:space="preserve"> сказки вселяют в ребенка надежду. Чем дольше 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верит в волшебство, тем оптимистичнее будут его взгляды на жизнь. 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часто испытывают проблемы, просят помощи у </w:t>
      </w:r>
      <w:proofErr w:type="gramStart"/>
      <w:r>
        <w:rPr>
          <w:color w:val="111111"/>
        </w:rPr>
        <w:t xml:space="preserve">взрослых( </w:t>
      </w:r>
      <w:r>
        <w:rPr>
          <w:i/>
          <w:color w:val="111111"/>
        </w:rPr>
        <w:t>«</w:t>
      </w:r>
      <w:proofErr w:type="gramEnd"/>
      <w:r>
        <w:rPr>
          <w:i/>
          <w:color w:val="111111"/>
        </w:rPr>
        <w:t>…со мной никто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не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играет»</w:t>
      </w:r>
      <w:r>
        <w:rPr>
          <w:color w:val="111111"/>
        </w:rPr>
        <w:t>).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здесь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прийти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ориентированная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какую-либо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проблему.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рассказ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часто попадает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нем описываются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чувства, возникающие у ребенка, которые могут быть связаны с совершенно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событиями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жизни.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Важную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здесь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воображение.</w:t>
      </w:r>
    </w:p>
    <w:p w:rsidR="00390455" w:rsidRDefault="00390455" w:rsidP="00390455">
      <w:pPr>
        <w:pStyle w:val="a9"/>
        <w:spacing w:line="321" w:lineRule="exact"/>
        <w:ind w:left="485"/>
      </w:pPr>
      <w:r>
        <w:rPr>
          <w:color w:val="111111"/>
        </w:rPr>
        <w:t>Работу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сказкой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строю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следующим </w:t>
      </w:r>
      <w:r>
        <w:rPr>
          <w:color w:val="111111"/>
          <w:u w:val="single" w:color="111111"/>
        </w:rPr>
        <w:t>образом</w:t>
      </w:r>
      <w:r>
        <w:rPr>
          <w:color w:val="111111"/>
        </w:rPr>
        <w:t>:</w:t>
      </w:r>
    </w:p>
    <w:p w:rsidR="00390455" w:rsidRDefault="00390455" w:rsidP="00390455">
      <w:pPr>
        <w:pStyle w:val="ab"/>
        <w:numPr>
          <w:ilvl w:val="0"/>
          <w:numId w:val="2"/>
        </w:numPr>
        <w:tabs>
          <w:tab w:val="left" w:pos="997"/>
        </w:tabs>
        <w:spacing w:before="2"/>
        <w:ind w:right="103" w:firstLine="383"/>
        <w:jc w:val="both"/>
        <w:rPr>
          <w:sz w:val="28"/>
        </w:rPr>
      </w:pPr>
      <w:r>
        <w:rPr>
          <w:color w:val="111111"/>
          <w:sz w:val="28"/>
        </w:rPr>
        <w:t>чтение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рассказ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сказки;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обсуждение.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Старшие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дошкольники уже привыкли к тому, что они могут высказывать любое свое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мнение, т. е. </w:t>
      </w:r>
      <w:proofErr w:type="spellStart"/>
      <w:proofErr w:type="gramStart"/>
      <w:r>
        <w:rPr>
          <w:color w:val="111111"/>
          <w:sz w:val="28"/>
        </w:rPr>
        <w:t>все,что</w:t>
      </w:r>
      <w:proofErr w:type="spellEnd"/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говорят,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осуждается. Каждый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имеет права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свою точку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зрения.</w:t>
      </w:r>
    </w:p>
    <w:p w:rsidR="00390455" w:rsidRDefault="00390455" w:rsidP="00390455">
      <w:pPr>
        <w:pStyle w:val="ab"/>
        <w:numPr>
          <w:ilvl w:val="0"/>
          <w:numId w:val="2"/>
        </w:numPr>
        <w:tabs>
          <w:tab w:val="left" w:pos="791"/>
        </w:tabs>
        <w:spacing w:line="320" w:lineRule="exact"/>
        <w:ind w:left="790" w:hanging="306"/>
        <w:jc w:val="both"/>
        <w:rPr>
          <w:sz w:val="28"/>
        </w:rPr>
      </w:pPr>
      <w:r>
        <w:rPr>
          <w:color w:val="111111"/>
          <w:sz w:val="28"/>
        </w:rPr>
        <w:t>рисование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сказке;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изготовление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поделки-аппликации;</w:t>
      </w:r>
    </w:p>
    <w:p w:rsidR="00390455" w:rsidRDefault="00390455" w:rsidP="00390455">
      <w:pPr>
        <w:pStyle w:val="ab"/>
        <w:numPr>
          <w:ilvl w:val="0"/>
          <w:numId w:val="2"/>
        </w:numPr>
        <w:tabs>
          <w:tab w:val="left" w:pos="798"/>
        </w:tabs>
        <w:ind w:right="106" w:firstLine="383"/>
        <w:jc w:val="both"/>
        <w:rPr>
          <w:sz w:val="28"/>
        </w:rPr>
      </w:pPr>
      <w:r>
        <w:rPr>
          <w:color w:val="111111"/>
          <w:sz w:val="28"/>
        </w:rPr>
        <w:t>проигрывание сказки в ролях. Здесь стараюсь роль сценариста отдавать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самому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ребенку,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тогда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проблемные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моменты,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обязательно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проигрываются.</w:t>
      </w:r>
    </w:p>
    <w:p w:rsidR="00390455" w:rsidRDefault="00390455" w:rsidP="00390455">
      <w:pPr>
        <w:pStyle w:val="ab"/>
        <w:numPr>
          <w:ilvl w:val="0"/>
          <w:numId w:val="2"/>
        </w:numPr>
        <w:tabs>
          <w:tab w:val="left" w:pos="791"/>
        </w:tabs>
        <w:spacing w:before="1"/>
        <w:ind w:left="485" w:right="105" w:firstLine="0"/>
        <w:jc w:val="both"/>
        <w:rPr>
          <w:sz w:val="28"/>
        </w:rPr>
      </w:pPr>
      <w:r>
        <w:rPr>
          <w:color w:val="111111"/>
          <w:sz w:val="28"/>
        </w:rPr>
        <w:t>рассказывание известной сказки и придумывание к ней продолжения;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5).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Групповое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придумывание</w:t>
      </w:r>
      <w:r>
        <w:rPr>
          <w:color w:val="111111"/>
          <w:spacing w:val="43"/>
          <w:sz w:val="28"/>
        </w:rPr>
        <w:t xml:space="preserve"> </w:t>
      </w:r>
      <w:r>
        <w:rPr>
          <w:color w:val="111111"/>
          <w:sz w:val="28"/>
        </w:rPr>
        <w:t>сказок.</w:t>
      </w:r>
      <w:r>
        <w:rPr>
          <w:color w:val="111111"/>
          <w:spacing w:val="38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36"/>
          <w:sz w:val="28"/>
        </w:rPr>
        <w:t xml:space="preserve"> </w:t>
      </w:r>
      <w:r>
        <w:rPr>
          <w:color w:val="111111"/>
          <w:sz w:val="28"/>
        </w:rPr>
        <w:t>сожалению,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нашим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детям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дается</w:t>
      </w:r>
    </w:p>
    <w:p w:rsidR="00390455" w:rsidRDefault="00390455" w:rsidP="00390455">
      <w:pPr>
        <w:pStyle w:val="a9"/>
        <w:spacing w:line="321" w:lineRule="exact"/>
      </w:pP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легко.</w:t>
      </w:r>
    </w:p>
    <w:p w:rsidR="00390455" w:rsidRDefault="00390455" w:rsidP="00390455">
      <w:pPr>
        <w:pStyle w:val="a9"/>
        <w:ind w:right="103" w:firstLine="383"/>
      </w:pPr>
      <w:r>
        <w:rPr>
          <w:color w:val="111111"/>
        </w:rPr>
        <w:t xml:space="preserve">Важно, что </w:t>
      </w:r>
      <w:proofErr w:type="spellStart"/>
      <w:r>
        <w:rPr>
          <w:color w:val="111111"/>
        </w:rPr>
        <w:t>ребѐнок</w:t>
      </w:r>
      <w:proofErr w:type="spellEnd"/>
      <w:r>
        <w:rPr>
          <w:color w:val="111111"/>
        </w:rPr>
        <w:t xml:space="preserve"> отождествляет себя с положительными героями, 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преподносится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ярко,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эмоционально-личностному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ребенка.</w:t>
      </w:r>
    </w:p>
    <w:p w:rsidR="00390455" w:rsidRDefault="00390455" w:rsidP="00390455">
      <w:pPr>
        <w:pStyle w:val="a9"/>
        <w:spacing w:before="1"/>
        <w:ind w:right="109" w:firstLine="383"/>
      </w:pPr>
      <w:r>
        <w:rPr>
          <w:color w:val="111111"/>
        </w:rPr>
        <w:t>Некоторые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принципиально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обсуждаются,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проигрываются.</w:t>
      </w:r>
    </w:p>
    <w:p w:rsidR="00390455" w:rsidRDefault="00390455" w:rsidP="00390455">
      <w:pPr>
        <w:pStyle w:val="a9"/>
        <w:ind w:right="106" w:firstLine="383"/>
      </w:pPr>
      <w:r>
        <w:rPr>
          <w:color w:val="111111"/>
        </w:rPr>
        <w:t xml:space="preserve">Идентификация </w:t>
      </w:r>
      <w:proofErr w:type="spellStart"/>
      <w:r>
        <w:rPr>
          <w:color w:val="111111"/>
        </w:rPr>
        <w:t>ребѐнка</w:t>
      </w:r>
      <w:proofErr w:type="spellEnd"/>
      <w:r>
        <w:rPr>
          <w:color w:val="111111"/>
        </w:rPr>
        <w:t xml:space="preserve"> с героями сказки помогает понять, что у других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имеются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же, как и 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него,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проблемы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переживания.</w:t>
      </w:r>
    </w:p>
    <w:p w:rsidR="00390455" w:rsidRDefault="00390455" w:rsidP="00390455">
      <w:pPr>
        <w:pStyle w:val="a9"/>
        <w:ind w:right="106"/>
      </w:pPr>
      <w:r>
        <w:rPr>
          <w:color w:val="111111"/>
        </w:rPr>
        <w:t>В сказочных историях можно выделить следующие группы тем, 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поднимают:</w:t>
      </w:r>
    </w:p>
    <w:p w:rsidR="00390455" w:rsidRDefault="00390455" w:rsidP="00390455">
      <w:pPr>
        <w:pStyle w:val="a9"/>
        <w:tabs>
          <w:tab w:val="left" w:pos="860"/>
          <w:tab w:val="left" w:pos="2588"/>
          <w:tab w:val="left" w:pos="3256"/>
          <w:tab w:val="left" w:pos="3853"/>
          <w:tab w:val="left" w:pos="4220"/>
          <w:tab w:val="left" w:pos="5572"/>
          <w:tab w:val="left" w:pos="6062"/>
        </w:tabs>
        <w:spacing w:before="1"/>
        <w:ind w:right="101" w:firstLine="383"/>
        <w:jc w:val="left"/>
      </w:pPr>
    </w:p>
    <w:p w:rsidR="00390455" w:rsidRDefault="00390455" w:rsidP="00390455">
      <w:pPr>
        <w:pStyle w:val="ab"/>
        <w:numPr>
          <w:ilvl w:val="0"/>
          <w:numId w:val="3"/>
        </w:numPr>
        <w:tabs>
          <w:tab w:val="left" w:pos="767"/>
        </w:tabs>
        <w:spacing w:line="318" w:lineRule="exact"/>
        <w:ind w:hanging="282"/>
        <w:rPr>
          <w:sz w:val="28"/>
        </w:rPr>
      </w:pPr>
      <w:r>
        <w:rPr>
          <w:color w:val="111111"/>
          <w:sz w:val="28"/>
        </w:rPr>
        <w:t>Трудности,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связанные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общением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(со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сверстниками,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родителями)</w:t>
      </w:r>
      <w:r>
        <w:rPr>
          <w:color w:val="111111"/>
          <w:sz w:val="28"/>
        </w:rPr>
        <w:t>.</w:t>
      </w:r>
    </w:p>
    <w:p w:rsidR="00390455" w:rsidRDefault="00390455" w:rsidP="00390455">
      <w:pPr>
        <w:pStyle w:val="ab"/>
        <w:numPr>
          <w:ilvl w:val="0"/>
          <w:numId w:val="3"/>
        </w:numPr>
        <w:tabs>
          <w:tab w:val="left" w:pos="820"/>
        </w:tabs>
        <w:spacing w:before="223"/>
        <w:ind w:left="102" w:right="111" w:firstLine="383"/>
        <w:jc w:val="both"/>
        <w:rPr>
          <w:sz w:val="28"/>
        </w:rPr>
      </w:pPr>
      <w:r>
        <w:rPr>
          <w:color w:val="111111"/>
          <w:sz w:val="28"/>
        </w:rPr>
        <w:t xml:space="preserve">Чувство неполноценности, ощущение собственной </w:t>
      </w:r>
      <w:proofErr w:type="spellStart"/>
      <w:r>
        <w:rPr>
          <w:color w:val="111111"/>
          <w:sz w:val="28"/>
        </w:rPr>
        <w:t>малозначимости</w:t>
      </w:r>
      <w:proofErr w:type="spellEnd"/>
      <w:r>
        <w:rPr>
          <w:color w:val="111111"/>
          <w:sz w:val="28"/>
        </w:rPr>
        <w:t xml:space="preserve">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попытки способом агрессии доказать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обратное.</w:t>
      </w:r>
    </w:p>
    <w:p w:rsidR="00390455" w:rsidRDefault="00390455" w:rsidP="00390455">
      <w:pPr>
        <w:pStyle w:val="ab"/>
        <w:numPr>
          <w:ilvl w:val="0"/>
          <w:numId w:val="3"/>
        </w:numPr>
        <w:tabs>
          <w:tab w:val="left" w:pos="767"/>
        </w:tabs>
        <w:spacing w:before="225"/>
        <w:ind w:hanging="282"/>
        <w:rPr>
          <w:sz w:val="28"/>
        </w:rPr>
      </w:pPr>
      <w:r>
        <w:rPr>
          <w:color w:val="111111"/>
          <w:sz w:val="28"/>
        </w:rPr>
        <w:t>Страхи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тревоги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самым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различным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поводам.</w:t>
      </w:r>
    </w:p>
    <w:p w:rsidR="00390455" w:rsidRDefault="00390455" w:rsidP="00390455">
      <w:pPr>
        <w:pStyle w:val="ab"/>
        <w:numPr>
          <w:ilvl w:val="0"/>
          <w:numId w:val="3"/>
        </w:numPr>
        <w:tabs>
          <w:tab w:val="left" w:pos="1009"/>
        </w:tabs>
        <w:spacing w:before="227"/>
        <w:ind w:left="102" w:right="109" w:firstLine="383"/>
        <w:jc w:val="both"/>
        <w:rPr>
          <w:sz w:val="28"/>
        </w:rPr>
      </w:pPr>
      <w:r>
        <w:rPr>
          <w:color w:val="111111"/>
          <w:sz w:val="28"/>
        </w:rPr>
        <w:t>Проблемы,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связанные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спецификой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возраста.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сталкивается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необходимостью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обходиться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мамы,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самостоятельным.</w:t>
      </w:r>
    </w:p>
    <w:p w:rsidR="00390455" w:rsidRDefault="00390455" w:rsidP="00390455">
      <w:pPr>
        <w:pStyle w:val="a9"/>
        <w:spacing w:before="225"/>
        <w:ind w:right="103" w:firstLine="383"/>
      </w:pPr>
      <w:r>
        <w:rPr>
          <w:color w:val="111111"/>
        </w:rPr>
        <w:t>Через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восприятия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сказочного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поддержку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позитивных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межличностных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отношений, социальных умений и навыков поведения, а также нравственных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качеств личности ребенка, которые определяют его внутренний мир. 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доступных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средств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времена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эффективным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методом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содействия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гармоничному развитию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сохранению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душевного здоровья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воспитания.</w:t>
      </w:r>
    </w:p>
    <w:p w:rsidR="00390455" w:rsidRDefault="00390455" w:rsidP="00390455">
      <w:pPr>
        <w:pStyle w:val="a9"/>
        <w:ind w:right="103" w:firstLine="6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соприкосновения со сказками учатся «слышать наставления и приобретать</w:t>
      </w:r>
      <w:r>
        <w:rPr>
          <w:spacing w:val="1"/>
        </w:rPr>
        <w:t xml:space="preserve"> </w:t>
      </w:r>
      <w:r>
        <w:t>знания».</w:t>
      </w:r>
    </w:p>
    <w:p w:rsidR="00390455" w:rsidRDefault="00390455" w:rsidP="00390455">
      <w:pPr>
        <w:pStyle w:val="a7"/>
        <w:ind w:left="0"/>
        <w:jc w:val="left"/>
      </w:pPr>
      <w:r w:rsidRPr="0039045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F3643C" wp14:editId="3C591CE0">
            <wp:simplePos x="0" y="0"/>
            <wp:positionH relativeFrom="page">
              <wp:posOffset>740410</wp:posOffset>
            </wp:positionH>
            <wp:positionV relativeFrom="paragraph">
              <wp:posOffset>383540</wp:posOffset>
            </wp:positionV>
            <wp:extent cx="4246245" cy="4752975"/>
            <wp:effectExtent l="76200" t="76200" r="135255" b="142875"/>
            <wp:wrapThrough wrapText="bothSides">
              <wp:wrapPolygon edited="0">
                <wp:start x="-194" y="-346"/>
                <wp:lineTo x="-388" y="-260"/>
                <wp:lineTo x="-388" y="21816"/>
                <wp:lineTo x="-194" y="22163"/>
                <wp:lineTo x="21997" y="22163"/>
                <wp:lineTo x="22191" y="21903"/>
                <wp:lineTo x="22191" y="1125"/>
                <wp:lineTo x="21997" y="-173"/>
                <wp:lineTo x="21997" y="-346"/>
                <wp:lineTo x="-194" y="-346"/>
              </wp:wrapPolygon>
            </wp:wrapThrough>
            <wp:docPr id="8" name="Рисунок 8" descr="C:\Users\User\Desktop\эсбет\фото\WhatsApp Image 2023-03-20 at 11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сбет\фото\WhatsApp Image 2023-03-20 at 11.51.5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" b="12932"/>
                    <a:stretch/>
                  </pic:blipFill>
                  <pic:spPr bwMode="auto">
                    <a:xfrm>
                      <a:off x="0" y="0"/>
                      <a:ext cx="4246245" cy="4752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268" w:rsidRDefault="003A479F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90455" w:rsidRDefault="00390455"/>
    <w:p w:rsidR="003A479F" w:rsidRDefault="003A479F"/>
    <w:p w:rsidR="00390455" w:rsidRDefault="003A479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374650</wp:posOffset>
            </wp:positionV>
            <wp:extent cx="5940425" cy="5400675"/>
            <wp:effectExtent l="76200" t="76200" r="136525" b="142875"/>
            <wp:wrapTight wrapText="bothSides">
              <wp:wrapPolygon edited="0">
                <wp:start x="-139" y="-305"/>
                <wp:lineTo x="-277" y="-229"/>
                <wp:lineTo x="-277" y="21714"/>
                <wp:lineTo x="-139" y="22095"/>
                <wp:lineTo x="21889" y="22095"/>
                <wp:lineTo x="22027" y="21714"/>
                <wp:lineTo x="22027" y="990"/>
                <wp:lineTo x="21889" y="-152"/>
                <wp:lineTo x="21889" y="-305"/>
                <wp:lineTo x="-139" y="-3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21 at 11.29.20 (2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8" b="23274"/>
                    <a:stretch/>
                  </pic:blipFill>
                  <pic:spPr bwMode="auto">
                    <a:xfrm>
                      <a:off x="0" y="0"/>
                      <a:ext cx="5940425" cy="540067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0455" w:rsidSect="00390455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AE" w:rsidRDefault="00FA40AE" w:rsidP="00390455">
      <w:pPr>
        <w:spacing w:after="0" w:line="240" w:lineRule="auto"/>
      </w:pPr>
      <w:r>
        <w:separator/>
      </w:r>
    </w:p>
  </w:endnote>
  <w:endnote w:type="continuationSeparator" w:id="0">
    <w:p w:rsidR="00FA40AE" w:rsidRDefault="00FA40AE" w:rsidP="0039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096182"/>
      <w:docPartObj>
        <w:docPartGallery w:val="Page Numbers (Bottom of Page)"/>
        <w:docPartUnique/>
      </w:docPartObj>
    </w:sdtPr>
    <w:sdtEndPr/>
    <w:sdtContent>
      <w:p w:rsidR="00390455" w:rsidRDefault="003904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79F">
          <w:rPr>
            <w:noProof/>
          </w:rPr>
          <w:t>4</w:t>
        </w:r>
        <w:r>
          <w:fldChar w:fldCharType="end"/>
        </w:r>
      </w:p>
    </w:sdtContent>
  </w:sdt>
  <w:p w:rsidR="00390455" w:rsidRDefault="00390455">
    <w:pPr>
      <w:pStyle w:val="a5"/>
    </w:pPr>
  </w:p>
  <w:p w:rsidR="008F4E6B" w:rsidRDefault="008F4E6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AE" w:rsidRDefault="00FA40AE" w:rsidP="00390455">
      <w:pPr>
        <w:spacing w:after="0" w:line="240" w:lineRule="auto"/>
      </w:pPr>
      <w:r>
        <w:separator/>
      </w:r>
    </w:p>
  </w:footnote>
  <w:footnote w:type="continuationSeparator" w:id="0">
    <w:p w:rsidR="00FA40AE" w:rsidRDefault="00FA40AE" w:rsidP="00390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53D"/>
    <w:multiLevelType w:val="hybridMultilevel"/>
    <w:tmpl w:val="143234BE"/>
    <w:lvl w:ilvl="0" w:tplc="B2285A24">
      <w:numFmt w:val="bullet"/>
      <w:lvlText w:val="•"/>
      <w:lvlJc w:val="left"/>
      <w:pPr>
        <w:ind w:left="10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9A640E">
      <w:numFmt w:val="bullet"/>
      <w:lvlText w:val="•"/>
      <w:lvlJc w:val="left"/>
      <w:pPr>
        <w:ind w:left="1046" w:hanging="396"/>
      </w:pPr>
      <w:rPr>
        <w:rFonts w:hint="default"/>
        <w:lang w:val="ru-RU" w:eastAsia="en-US" w:bidi="ar-SA"/>
      </w:rPr>
    </w:lvl>
    <w:lvl w:ilvl="2" w:tplc="F9C8080E">
      <w:numFmt w:val="bullet"/>
      <w:lvlText w:val="•"/>
      <w:lvlJc w:val="left"/>
      <w:pPr>
        <w:ind w:left="1993" w:hanging="396"/>
      </w:pPr>
      <w:rPr>
        <w:rFonts w:hint="default"/>
        <w:lang w:val="ru-RU" w:eastAsia="en-US" w:bidi="ar-SA"/>
      </w:rPr>
    </w:lvl>
    <w:lvl w:ilvl="3" w:tplc="6AEEAEF6">
      <w:numFmt w:val="bullet"/>
      <w:lvlText w:val="•"/>
      <w:lvlJc w:val="left"/>
      <w:pPr>
        <w:ind w:left="2939" w:hanging="396"/>
      </w:pPr>
      <w:rPr>
        <w:rFonts w:hint="default"/>
        <w:lang w:val="ru-RU" w:eastAsia="en-US" w:bidi="ar-SA"/>
      </w:rPr>
    </w:lvl>
    <w:lvl w:ilvl="4" w:tplc="C64CCE68">
      <w:numFmt w:val="bullet"/>
      <w:lvlText w:val="•"/>
      <w:lvlJc w:val="left"/>
      <w:pPr>
        <w:ind w:left="3886" w:hanging="396"/>
      </w:pPr>
      <w:rPr>
        <w:rFonts w:hint="default"/>
        <w:lang w:val="ru-RU" w:eastAsia="en-US" w:bidi="ar-SA"/>
      </w:rPr>
    </w:lvl>
    <w:lvl w:ilvl="5" w:tplc="E0BC125C">
      <w:numFmt w:val="bullet"/>
      <w:lvlText w:val="•"/>
      <w:lvlJc w:val="left"/>
      <w:pPr>
        <w:ind w:left="4833" w:hanging="396"/>
      </w:pPr>
      <w:rPr>
        <w:rFonts w:hint="default"/>
        <w:lang w:val="ru-RU" w:eastAsia="en-US" w:bidi="ar-SA"/>
      </w:rPr>
    </w:lvl>
    <w:lvl w:ilvl="6" w:tplc="BDD2A418">
      <w:numFmt w:val="bullet"/>
      <w:lvlText w:val="•"/>
      <w:lvlJc w:val="left"/>
      <w:pPr>
        <w:ind w:left="5779" w:hanging="396"/>
      </w:pPr>
      <w:rPr>
        <w:rFonts w:hint="default"/>
        <w:lang w:val="ru-RU" w:eastAsia="en-US" w:bidi="ar-SA"/>
      </w:rPr>
    </w:lvl>
    <w:lvl w:ilvl="7" w:tplc="B54252DA">
      <w:numFmt w:val="bullet"/>
      <w:lvlText w:val="•"/>
      <w:lvlJc w:val="left"/>
      <w:pPr>
        <w:ind w:left="6726" w:hanging="396"/>
      </w:pPr>
      <w:rPr>
        <w:rFonts w:hint="default"/>
        <w:lang w:val="ru-RU" w:eastAsia="en-US" w:bidi="ar-SA"/>
      </w:rPr>
    </w:lvl>
    <w:lvl w:ilvl="8" w:tplc="F56486CE">
      <w:numFmt w:val="bullet"/>
      <w:lvlText w:val="•"/>
      <w:lvlJc w:val="left"/>
      <w:pPr>
        <w:ind w:left="7673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67F0422C"/>
    <w:multiLevelType w:val="hybridMultilevel"/>
    <w:tmpl w:val="91F25DFC"/>
    <w:lvl w:ilvl="0" w:tplc="F7062A40">
      <w:start w:val="1"/>
      <w:numFmt w:val="decimal"/>
      <w:lvlText w:val="%1."/>
      <w:lvlJc w:val="left"/>
      <w:pPr>
        <w:ind w:left="766" w:hanging="28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5FCEF686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2" w:tplc="03B6BEB6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F738D154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4" w:tplc="1C322650">
      <w:numFmt w:val="bullet"/>
      <w:lvlText w:val="•"/>
      <w:lvlJc w:val="left"/>
      <w:pPr>
        <w:ind w:left="4282" w:hanging="281"/>
      </w:pPr>
      <w:rPr>
        <w:rFonts w:hint="default"/>
        <w:lang w:val="ru-RU" w:eastAsia="en-US" w:bidi="ar-SA"/>
      </w:rPr>
    </w:lvl>
    <w:lvl w:ilvl="5" w:tplc="485EB660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35DCAD18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 w:tplc="0D96AFD8">
      <w:numFmt w:val="bullet"/>
      <w:lvlText w:val="•"/>
      <w:lvlJc w:val="left"/>
      <w:pPr>
        <w:ind w:left="6924" w:hanging="281"/>
      </w:pPr>
      <w:rPr>
        <w:rFonts w:hint="default"/>
        <w:lang w:val="ru-RU" w:eastAsia="en-US" w:bidi="ar-SA"/>
      </w:rPr>
    </w:lvl>
    <w:lvl w:ilvl="8" w:tplc="71CAE21C">
      <w:numFmt w:val="bullet"/>
      <w:lvlText w:val="•"/>
      <w:lvlJc w:val="left"/>
      <w:pPr>
        <w:ind w:left="78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CE84774"/>
    <w:multiLevelType w:val="hybridMultilevel"/>
    <w:tmpl w:val="E4CE5044"/>
    <w:lvl w:ilvl="0" w:tplc="98068C02">
      <w:start w:val="1"/>
      <w:numFmt w:val="decimal"/>
      <w:lvlText w:val="%1)"/>
      <w:lvlJc w:val="left"/>
      <w:pPr>
        <w:ind w:left="102" w:hanging="51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CC4E625E">
      <w:numFmt w:val="bullet"/>
      <w:lvlText w:val="•"/>
      <w:lvlJc w:val="left"/>
      <w:pPr>
        <w:ind w:left="1046" w:hanging="511"/>
      </w:pPr>
      <w:rPr>
        <w:rFonts w:hint="default"/>
        <w:lang w:val="ru-RU" w:eastAsia="en-US" w:bidi="ar-SA"/>
      </w:rPr>
    </w:lvl>
    <w:lvl w:ilvl="2" w:tplc="261C8730">
      <w:numFmt w:val="bullet"/>
      <w:lvlText w:val="•"/>
      <w:lvlJc w:val="left"/>
      <w:pPr>
        <w:ind w:left="1993" w:hanging="511"/>
      </w:pPr>
      <w:rPr>
        <w:rFonts w:hint="default"/>
        <w:lang w:val="ru-RU" w:eastAsia="en-US" w:bidi="ar-SA"/>
      </w:rPr>
    </w:lvl>
    <w:lvl w:ilvl="3" w:tplc="BFC8D43E">
      <w:numFmt w:val="bullet"/>
      <w:lvlText w:val="•"/>
      <w:lvlJc w:val="left"/>
      <w:pPr>
        <w:ind w:left="2939" w:hanging="511"/>
      </w:pPr>
      <w:rPr>
        <w:rFonts w:hint="default"/>
        <w:lang w:val="ru-RU" w:eastAsia="en-US" w:bidi="ar-SA"/>
      </w:rPr>
    </w:lvl>
    <w:lvl w:ilvl="4" w:tplc="F3F82E70">
      <w:numFmt w:val="bullet"/>
      <w:lvlText w:val="•"/>
      <w:lvlJc w:val="left"/>
      <w:pPr>
        <w:ind w:left="3886" w:hanging="511"/>
      </w:pPr>
      <w:rPr>
        <w:rFonts w:hint="default"/>
        <w:lang w:val="ru-RU" w:eastAsia="en-US" w:bidi="ar-SA"/>
      </w:rPr>
    </w:lvl>
    <w:lvl w:ilvl="5" w:tplc="E95ABF70">
      <w:numFmt w:val="bullet"/>
      <w:lvlText w:val="•"/>
      <w:lvlJc w:val="left"/>
      <w:pPr>
        <w:ind w:left="4833" w:hanging="511"/>
      </w:pPr>
      <w:rPr>
        <w:rFonts w:hint="default"/>
        <w:lang w:val="ru-RU" w:eastAsia="en-US" w:bidi="ar-SA"/>
      </w:rPr>
    </w:lvl>
    <w:lvl w:ilvl="6" w:tplc="C45A575C">
      <w:numFmt w:val="bullet"/>
      <w:lvlText w:val="•"/>
      <w:lvlJc w:val="left"/>
      <w:pPr>
        <w:ind w:left="5779" w:hanging="511"/>
      </w:pPr>
      <w:rPr>
        <w:rFonts w:hint="default"/>
        <w:lang w:val="ru-RU" w:eastAsia="en-US" w:bidi="ar-SA"/>
      </w:rPr>
    </w:lvl>
    <w:lvl w:ilvl="7" w:tplc="E1621606">
      <w:numFmt w:val="bullet"/>
      <w:lvlText w:val="•"/>
      <w:lvlJc w:val="left"/>
      <w:pPr>
        <w:ind w:left="6726" w:hanging="511"/>
      </w:pPr>
      <w:rPr>
        <w:rFonts w:hint="default"/>
        <w:lang w:val="ru-RU" w:eastAsia="en-US" w:bidi="ar-SA"/>
      </w:rPr>
    </w:lvl>
    <w:lvl w:ilvl="8" w:tplc="6650832E">
      <w:numFmt w:val="bullet"/>
      <w:lvlText w:val="•"/>
      <w:lvlJc w:val="left"/>
      <w:pPr>
        <w:ind w:left="7673" w:hanging="5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00"/>
    <w:rsid w:val="0011553F"/>
    <w:rsid w:val="00390455"/>
    <w:rsid w:val="003A479F"/>
    <w:rsid w:val="004A6D00"/>
    <w:rsid w:val="008F4E6B"/>
    <w:rsid w:val="00D01556"/>
    <w:rsid w:val="00F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20F4"/>
  <w15:chartTrackingRefBased/>
  <w15:docId w15:val="{3350D0B4-5B44-48B2-94B7-28F1E9FC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455"/>
  </w:style>
  <w:style w:type="paragraph" w:styleId="a5">
    <w:name w:val="footer"/>
    <w:basedOn w:val="a"/>
    <w:link w:val="a6"/>
    <w:uiPriority w:val="99"/>
    <w:unhideWhenUsed/>
    <w:rsid w:val="0039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455"/>
  </w:style>
  <w:style w:type="paragraph" w:styleId="a7">
    <w:name w:val="Title"/>
    <w:basedOn w:val="a"/>
    <w:link w:val="a8"/>
    <w:uiPriority w:val="1"/>
    <w:qFormat/>
    <w:rsid w:val="00390455"/>
    <w:pPr>
      <w:widowControl w:val="0"/>
      <w:autoSpaceDE w:val="0"/>
      <w:autoSpaceDN w:val="0"/>
      <w:spacing w:before="73" w:after="0" w:line="240" w:lineRule="auto"/>
      <w:ind w:left="1797" w:right="142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39045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ody Text"/>
    <w:basedOn w:val="a"/>
    <w:link w:val="aa"/>
    <w:uiPriority w:val="1"/>
    <w:qFormat/>
    <w:rsid w:val="0039045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9045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390455"/>
    <w:pPr>
      <w:widowControl w:val="0"/>
      <w:autoSpaceDE w:val="0"/>
      <w:autoSpaceDN w:val="0"/>
      <w:spacing w:after="0" w:line="240" w:lineRule="auto"/>
      <w:ind w:left="102" w:hanging="16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2023-03-20T16:17:00Z</dcterms:created>
  <dcterms:modified xsi:type="dcterms:W3CDTF">2023-03-21T14:06:00Z</dcterms:modified>
</cp:coreProperties>
</file>